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10921" w:type="dxa"/>
        <w:tblInd w:w="-15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4"/>
        <w:gridCol w:w="10637"/>
      </w:tblGrid>
      <w:tr w14:paraId="0A2AC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5022" w:hRule="atLeast"/>
        </w:trPr>
        <w:tc>
          <w:tcPr>
            <w:tcW w:w="284" w:type="dxa"/>
            <w:textDirection w:val="btLr"/>
          </w:tcPr>
          <w:p w14:paraId="0FED7021">
            <w:pPr>
              <w:ind w:left="113" w:right="113"/>
              <w:jc w:val="center"/>
            </w:pPr>
          </w:p>
        </w:tc>
        <w:tc>
          <w:tcPr>
            <w:tcW w:w="10637" w:type="dxa"/>
          </w:tcPr>
          <w:tbl>
            <w:tblPr>
              <w:tblStyle w:val="7"/>
              <w:tblW w:w="10521" w:type="dxa"/>
              <w:tblInd w:w="0" w:type="dxa"/>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Layout w:type="fixed"/>
              <w:tblCellMar>
                <w:top w:w="28" w:type="dxa"/>
                <w:left w:w="115" w:type="dxa"/>
                <w:bottom w:w="58" w:type="dxa"/>
                <w:right w:w="115" w:type="dxa"/>
              </w:tblCellMar>
            </w:tblPr>
            <w:tblGrid>
              <w:gridCol w:w="340"/>
              <w:gridCol w:w="5408"/>
              <w:gridCol w:w="395"/>
              <w:gridCol w:w="1121"/>
              <w:gridCol w:w="12"/>
              <w:gridCol w:w="1275"/>
              <w:gridCol w:w="1970"/>
            </w:tblGrid>
            <w:tr w14:paraId="4E97BFFB">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28" w:type="dxa"/>
                  <w:left w:w="115" w:type="dxa"/>
                  <w:bottom w:w="58" w:type="dxa"/>
                  <w:right w:w="115" w:type="dxa"/>
                </w:tblCellMar>
              </w:tblPrEx>
              <w:trPr>
                <w:trHeight w:val="526" w:hRule="atLeast"/>
              </w:trPr>
              <w:tc>
                <w:tcPr>
                  <w:tcW w:w="5748" w:type="dxa"/>
                  <w:gridSpan w:val="2"/>
                  <w:shd w:val="clear" w:color="auto" w:fill="auto"/>
                  <w:tcMar>
                    <w:top w:w="0" w:type="dxa"/>
                  </w:tcMar>
                  <w:vAlign w:val="center"/>
                </w:tcPr>
                <w:p w14:paraId="22F355B1">
                  <w:pPr>
                    <w:pStyle w:val="23"/>
                    <w:spacing w:after="0" w:line="276" w:lineRule="auto"/>
                    <w:jc w:val="center"/>
                    <w:rPr>
                      <w:rFonts w:ascii="Times New Roman" w:hAnsi="Times New Roman"/>
                      <w:i w:val="0"/>
                      <w:color w:val="595959" w:themeColor="text1" w:themeTint="A6"/>
                      <w:szCs w:val="16"/>
                      <w:lang w:val="ru-RU"/>
                      <w14:textFill>
                        <w14:solidFill>
                          <w14:schemeClr w14:val="tx1">
                            <w14:lumMod w14:val="65000"/>
                            <w14:lumOff w14:val="35000"/>
                          </w14:schemeClr>
                        </w14:solidFill>
                      </w14:textFill>
                    </w:rPr>
                  </w:pPr>
                </w:p>
              </w:tc>
              <w:tc>
                <w:tcPr>
                  <w:tcW w:w="4773" w:type="dxa"/>
                  <w:gridSpan w:val="5"/>
                  <w:shd w:val="clear" w:color="auto" w:fill="585858" w:themeFill="text1" w:themeFillTint="A6"/>
                  <w:vAlign w:val="center"/>
                </w:tcPr>
                <w:p w14:paraId="6C2B2783">
                  <w:pPr>
                    <w:pStyle w:val="2"/>
                  </w:pPr>
                  <w:r>
                    <w:t>ЗАЯВЛЕНИЕ НА ВОЗВРАТ</w:t>
                  </w:r>
                </w:p>
              </w:tc>
            </w:tr>
            <w:tr w14:paraId="05A01ABC">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28" w:type="dxa"/>
                  <w:left w:w="115" w:type="dxa"/>
                  <w:bottom w:w="58" w:type="dxa"/>
                  <w:right w:w="115" w:type="dxa"/>
                </w:tblCellMar>
              </w:tblPrEx>
              <w:trPr>
                <w:trHeight w:val="2263" w:hRule="atLeast"/>
              </w:trPr>
              <w:tc>
                <w:tcPr>
                  <w:tcW w:w="7264" w:type="dxa"/>
                  <w:gridSpan w:val="4"/>
                  <w:shd w:val="clear" w:color="auto" w:fill="auto"/>
                  <w:tcMar>
                    <w:top w:w="0" w:type="dxa"/>
                  </w:tcMar>
                </w:tcPr>
                <w:p w14:paraId="2EACCF89">
                  <w:pPr>
                    <w:pStyle w:val="20"/>
                    <w:numPr>
                      <w:ilvl w:val="0"/>
                      <w:numId w:val="2"/>
                    </w:numPr>
                    <w:spacing w:line="360" w:lineRule="auto"/>
                    <w:jc w:val="left"/>
                    <w:rPr>
                      <w:rFonts w:ascii="Times New Roman" w:hAnsi="Times New Roman"/>
                      <w:caps w:val="0"/>
                      <w:color w:val="000000" w:themeColor="text1"/>
                      <w:sz w:val="20"/>
                      <w:lang w:val="ru-RU"/>
                      <w14:textFill>
                        <w14:solidFill>
                          <w14:schemeClr w14:val="tx1"/>
                        </w14:solidFill>
                      </w14:textFill>
                    </w:rPr>
                  </w:pPr>
                  <w:r>
                    <w:rPr>
                      <w:rFonts w:ascii="Times New Roman" w:hAnsi="Times New Roman"/>
                      <w:caps w:val="0"/>
                      <w:color w:val="000000" w:themeColor="text1"/>
                      <w:sz w:val="20"/>
                      <w:lang w:val="ru-RU"/>
                      <w14:textFill>
                        <w14:solidFill>
                          <w14:schemeClr w14:val="tx1"/>
                        </w14:solidFill>
                      </w14:textFill>
                    </w:rPr>
                    <w:t>Контактные данные Покупателя.</w:t>
                  </w:r>
                </w:p>
                <w:p w14:paraId="36A27BF5">
                  <w:pPr>
                    <w:pStyle w:val="20"/>
                    <w:spacing w:line="360" w:lineRule="auto"/>
                    <w:jc w:val="left"/>
                    <w:rPr>
                      <w:rFonts w:ascii="Times New Roman" w:hAnsi="Times New Roman"/>
                      <w:color w:val="auto"/>
                      <w:sz w:val="18"/>
                      <w:lang w:val="ru-RU"/>
                    </w:rPr>
                  </w:pPr>
                  <w:r>
                    <w:rPr>
                      <w:rFonts w:ascii="Times New Roman" w:hAnsi="Times New Roman"/>
                      <w:color w:val="auto"/>
                      <w:sz w:val="18"/>
                      <w:lang w:val="ru-RU"/>
                    </w:rPr>
                    <w:t>(Ф.И.О.): ____________________________________________________________________</w:t>
                  </w:r>
                </w:p>
                <w:p w14:paraId="127A40E5">
                  <w:pPr>
                    <w:pStyle w:val="18"/>
                    <w:spacing w:line="240" w:lineRule="auto"/>
                    <w:ind w:right="-187"/>
                    <w:rPr>
                      <w:rFonts w:ascii="Times New Roman" w:hAnsi="Times New Roman"/>
                      <w:color w:val="auto"/>
                      <w:lang w:val="ru-RU"/>
                    </w:rPr>
                  </w:pPr>
                  <w:r>
                    <w:rPr>
                      <w:rFonts w:ascii="Times New Roman" w:hAnsi="Times New Roman"/>
                      <w:color w:val="auto"/>
                      <w:sz w:val="18"/>
                      <w:lang w:val="ru-RU"/>
                    </w:rPr>
                    <w:t>Паспорт:</w:t>
                  </w:r>
                  <w:r>
                    <w:rPr>
                      <w:rFonts w:ascii="Times New Roman" w:hAnsi="Times New Roman"/>
                      <w:color w:val="auto"/>
                      <w:lang w:val="ru-RU"/>
                    </w:rPr>
                    <w:t xml:space="preserve"> </w:t>
                  </w:r>
                  <w:r>
                    <w:rPr>
                      <w:rFonts w:ascii="Times New Roman" w:hAnsi="Times New Roman"/>
                      <w:color w:val="auto"/>
                      <w:sz w:val="14"/>
                      <w:lang w:val="ru-RU"/>
                    </w:rPr>
                    <w:t xml:space="preserve">_______________ </w:t>
                  </w:r>
                  <w:r>
                    <w:rPr>
                      <w:rFonts w:ascii="Times New Roman" w:hAnsi="Times New Roman"/>
                      <w:color w:val="auto"/>
                      <w:lang w:val="ru-RU"/>
                    </w:rPr>
                    <w:t>№____</w:t>
                  </w:r>
                  <w:r>
                    <w:rPr>
                      <w:rFonts w:ascii="Times New Roman" w:hAnsi="Times New Roman"/>
                      <w:color w:val="auto"/>
                      <w:sz w:val="14"/>
                      <w:lang w:val="ru-RU"/>
                    </w:rPr>
                    <w:t>_______________</w:t>
                  </w:r>
                  <w:r>
                    <w:rPr>
                      <w:rFonts w:ascii="Times New Roman" w:hAnsi="Times New Roman"/>
                      <w:color w:val="auto"/>
                      <w:lang w:val="ru-RU"/>
                    </w:rPr>
                    <w:t xml:space="preserve">         </w:t>
                  </w:r>
                  <w:r>
                    <w:rPr>
                      <w:rFonts w:ascii="Times New Roman" w:hAnsi="Times New Roman"/>
                      <w:color w:val="auto"/>
                      <w:sz w:val="18"/>
                      <w:lang w:val="ru-RU"/>
                    </w:rPr>
                    <w:t xml:space="preserve">Дата выдачи </w:t>
                  </w:r>
                  <w:r>
                    <w:rPr>
                      <w:rFonts w:ascii="Times New Roman" w:hAnsi="Times New Roman"/>
                      <w:color w:val="auto"/>
                      <w:lang w:val="ru-RU"/>
                    </w:rPr>
                    <w:t xml:space="preserve">______.______._____________  </w:t>
                  </w:r>
                </w:p>
                <w:p w14:paraId="77185154">
                  <w:pPr>
                    <w:pStyle w:val="18"/>
                    <w:spacing w:line="240" w:lineRule="auto"/>
                    <w:ind w:right="-187"/>
                    <w:rPr>
                      <w:rFonts w:ascii="Times New Roman" w:hAnsi="Times New Roman"/>
                      <w:color w:val="auto"/>
                      <w:lang w:val="ru-RU"/>
                    </w:rPr>
                  </w:pPr>
                  <w:r>
                    <w:rPr>
                      <w:rFonts w:ascii="Times New Roman" w:hAnsi="Times New Roman"/>
                      <w:i/>
                      <w:color w:val="auto"/>
                      <w:sz w:val="18"/>
                      <w:vertAlign w:val="superscript"/>
                      <w:lang w:val="ru-RU"/>
                    </w:rPr>
                    <w:t xml:space="preserve">                             (серия)                          (номер)                                                                                                                           </w:t>
                  </w:r>
                </w:p>
                <w:p w14:paraId="7AF4EFEF">
                  <w:pPr>
                    <w:pStyle w:val="18"/>
                    <w:spacing w:line="240" w:lineRule="auto"/>
                    <w:ind w:right="-187"/>
                    <w:rPr>
                      <w:rFonts w:ascii="Times New Roman" w:hAnsi="Times New Roman"/>
                      <w:color w:val="auto"/>
                      <w:lang w:val="ru-RU"/>
                    </w:rPr>
                  </w:pPr>
                  <w:r>
                    <w:rPr>
                      <w:rFonts w:ascii="Times New Roman" w:hAnsi="Times New Roman"/>
                      <w:color w:val="auto"/>
                      <w:sz w:val="18"/>
                      <w:lang w:val="ru-RU"/>
                    </w:rPr>
                    <w:t xml:space="preserve">Выдан: </w:t>
                  </w:r>
                  <w:r>
                    <w:rPr>
                      <w:rFonts w:ascii="Times New Roman" w:hAnsi="Times New Roman"/>
                      <w:color w:val="auto"/>
                      <w:sz w:val="14"/>
                      <w:lang w:val="ru-RU"/>
                    </w:rPr>
                    <w:t>__________________________________________________________________________________________</w:t>
                  </w:r>
                </w:p>
                <w:p w14:paraId="21A59DBC">
                  <w:pPr>
                    <w:pStyle w:val="18"/>
                    <w:spacing w:line="240" w:lineRule="auto"/>
                    <w:ind w:right="-187"/>
                    <w:jc w:val="center"/>
                    <w:rPr>
                      <w:rFonts w:ascii="Times New Roman" w:hAnsi="Times New Roman"/>
                      <w:i/>
                      <w:color w:val="auto"/>
                      <w:sz w:val="14"/>
                      <w:szCs w:val="14"/>
                      <w:lang w:val="ru-RU"/>
                    </w:rPr>
                  </w:pPr>
                  <w:r>
                    <w:rPr>
                      <w:rFonts w:ascii="Times New Roman" w:hAnsi="Times New Roman"/>
                      <w:i/>
                      <w:color w:val="auto"/>
                      <w:sz w:val="14"/>
                      <w:szCs w:val="14"/>
                      <w:lang w:val="ru-RU"/>
                    </w:rPr>
                    <w:t>(наименование подразделения, выдавшего документ)</w:t>
                  </w:r>
                </w:p>
                <w:p w14:paraId="69A0FD27">
                  <w:pPr>
                    <w:pStyle w:val="20"/>
                    <w:spacing w:line="360" w:lineRule="auto"/>
                    <w:jc w:val="left"/>
                    <w:rPr>
                      <w:rFonts w:ascii="Times New Roman" w:hAnsi="Times New Roman"/>
                      <w:caps w:val="0"/>
                      <w:color w:val="auto"/>
                      <w:sz w:val="18"/>
                      <w:lang w:val="ru-RU"/>
                    </w:rPr>
                  </w:pPr>
                  <w:r>
                    <w:rPr>
                      <w:rFonts w:ascii="Times New Roman" w:hAnsi="Times New Roman"/>
                      <w:caps w:val="0"/>
                      <w:color w:val="auto"/>
                      <w:sz w:val="18"/>
                      <w:lang w:val="ru-RU"/>
                    </w:rPr>
                    <w:t xml:space="preserve">Контактный телефон: __________________ </w:t>
                  </w:r>
                  <w:r>
                    <w:rPr>
                      <w:rFonts w:ascii="Times New Roman" w:hAnsi="Times New Roman"/>
                      <w:caps w:val="0"/>
                      <w:color w:val="auto"/>
                      <w:sz w:val="18"/>
                    </w:rPr>
                    <w:t>Email</w:t>
                  </w:r>
                  <w:r>
                    <w:rPr>
                      <w:rFonts w:ascii="Times New Roman" w:hAnsi="Times New Roman"/>
                      <w:caps w:val="0"/>
                      <w:color w:val="auto"/>
                      <w:sz w:val="18"/>
                      <w:lang w:val="ru-RU"/>
                    </w:rPr>
                    <w:t>: ________________________________</w:t>
                  </w:r>
                </w:p>
                <w:p w14:paraId="601CA26C">
                  <w:pPr>
                    <w:pStyle w:val="20"/>
                    <w:spacing w:line="480" w:lineRule="auto"/>
                    <w:jc w:val="left"/>
                    <w:rPr>
                      <w:rFonts w:ascii="Times New Roman" w:hAnsi="Times New Roman"/>
                      <w:caps w:val="0"/>
                      <w:color w:val="auto"/>
                      <w:sz w:val="18"/>
                      <w:lang w:val="ru-RU"/>
                    </w:rPr>
                  </w:pPr>
                  <w:r>
                    <w:rPr>
                      <w:rFonts w:ascii="Times New Roman" w:hAnsi="Times New Roman"/>
                      <w:caps w:val="0"/>
                      <w:color w:val="auto"/>
                      <w:sz w:val="18"/>
                      <w:lang w:val="ru-RU"/>
                    </w:rPr>
                    <w:t>Адрес прописки:______________________________________________________________</w:t>
                  </w:r>
                </w:p>
                <w:p w14:paraId="4B60B527">
                  <w:pPr>
                    <w:pStyle w:val="20"/>
                    <w:spacing w:line="480" w:lineRule="auto"/>
                    <w:jc w:val="left"/>
                    <w:rPr>
                      <w:rFonts w:ascii="Times New Roman" w:hAnsi="Times New Roman"/>
                      <w:caps w:val="0"/>
                      <w:color w:val="auto"/>
                      <w:sz w:val="18"/>
                      <w:lang w:val="ru-RU"/>
                    </w:rPr>
                  </w:pPr>
                  <w:r>
                    <w:rPr>
                      <w:rFonts w:ascii="Times New Roman" w:hAnsi="Times New Roman"/>
                      <w:caps w:val="0"/>
                      <w:color w:val="auto"/>
                      <w:sz w:val="18"/>
                      <w:lang w:val="ru-RU"/>
                    </w:rPr>
                    <w:t>ИНН</w:t>
                  </w:r>
                  <w:r>
                    <w:rPr>
                      <w:rFonts w:hint="default" w:ascii="Times New Roman" w:hAnsi="Times New Roman"/>
                      <w:caps w:val="0"/>
                      <w:color w:val="auto"/>
                      <w:sz w:val="18"/>
                      <w:lang w:val="ru-RU"/>
                    </w:rPr>
                    <w:t xml:space="preserve"> Покупателя</w:t>
                  </w:r>
                  <w:r>
                    <w:rPr>
                      <w:rFonts w:ascii="Times New Roman" w:hAnsi="Times New Roman"/>
                      <w:caps w:val="0"/>
                      <w:color w:val="auto"/>
                      <w:sz w:val="18"/>
                      <w:lang w:val="ru-RU"/>
                    </w:rPr>
                    <w:t>___________________________</w:t>
                  </w:r>
                  <w:bookmarkStart w:id="0" w:name="_GoBack"/>
                  <w:bookmarkEnd w:id="0"/>
                  <w:r>
                    <w:rPr>
                      <w:rFonts w:ascii="Times New Roman" w:hAnsi="Times New Roman"/>
                      <w:caps w:val="0"/>
                      <w:color w:val="auto"/>
                      <w:sz w:val="18"/>
                      <w:lang w:val="ru-RU"/>
                    </w:rPr>
                    <w:t>___________________________________</w:t>
                  </w:r>
                </w:p>
              </w:tc>
              <w:tc>
                <w:tcPr>
                  <w:tcW w:w="3257" w:type="dxa"/>
                  <w:gridSpan w:val="3"/>
                  <w:shd w:val="clear" w:color="auto" w:fill="auto"/>
                </w:tcPr>
                <w:p w14:paraId="45900098">
                  <w:pPr>
                    <w:pStyle w:val="20"/>
                    <w:spacing w:line="360" w:lineRule="auto"/>
                    <w:jc w:val="left"/>
                    <w:rPr>
                      <w:rFonts w:ascii="Times New Roman" w:hAnsi="Times New Roman"/>
                      <w:caps w:val="0"/>
                      <w:color w:val="auto"/>
                      <w:sz w:val="18"/>
                      <w:u w:val="single"/>
                      <w:lang w:val="ru-RU"/>
                    </w:rPr>
                  </w:pPr>
                  <w:r>
                    <w:rPr>
                      <w:rFonts w:ascii="Times New Roman" w:hAnsi="Times New Roman"/>
                      <w:caps w:val="0"/>
                      <w:color w:val="auto"/>
                      <w:sz w:val="18"/>
                      <w:u w:val="single"/>
                      <w:lang w:val="ru-RU"/>
                    </w:rPr>
                    <w:t>Адрес для возврата Почтой:</w:t>
                  </w:r>
                </w:p>
                <w:p w14:paraId="4073AE9F">
                  <w:pPr>
                    <w:pStyle w:val="20"/>
                    <w:spacing w:line="360" w:lineRule="auto"/>
                    <w:jc w:val="left"/>
                    <w:rPr>
                      <w:rFonts w:ascii="Times New Roman" w:hAnsi="Times New Roman" w:eastAsia="Times New Roman"/>
                      <w:b w:val="0"/>
                      <w:color w:val="auto"/>
                      <w:sz w:val="18"/>
                      <w:szCs w:val="18"/>
                      <w:lang w:val="ru-RU" w:eastAsia="ru-RU"/>
                    </w:rPr>
                  </w:pPr>
                  <w:r>
                    <w:rPr>
                      <w:rFonts w:ascii="Times New Roman" w:hAnsi="Times New Roman"/>
                      <w:b w:val="0"/>
                      <w:caps w:val="0"/>
                      <w:color w:val="auto"/>
                      <w:sz w:val="18"/>
                      <w:szCs w:val="18"/>
                      <w:lang w:val="ru-RU"/>
                    </w:rPr>
                    <w:t>Кому: ООО «УК «ФОРВАРД»</w:t>
                  </w:r>
                  <w:r>
                    <w:rPr>
                      <w:rFonts w:ascii="Times New Roman" w:hAnsi="Times New Roman" w:eastAsia="Times New Roman"/>
                      <w:b w:val="0"/>
                      <w:color w:val="auto"/>
                      <w:sz w:val="18"/>
                      <w:szCs w:val="18"/>
                      <w:lang w:val="ru-RU" w:eastAsia="ru-RU"/>
                    </w:rPr>
                    <w:t xml:space="preserve"> </w:t>
                  </w:r>
                </w:p>
                <w:p w14:paraId="61A72B8B">
                  <w:pPr>
                    <w:pStyle w:val="20"/>
                    <w:spacing w:line="360" w:lineRule="auto"/>
                    <w:jc w:val="left"/>
                    <w:rPr>
                      <w:rFonts w:ascii="Times New Roman" w:hAnsi="Times New Roman"/>
                      <w:b w:val="0"/>
                      <w:caps w:val="0"/>
                      <w:color w:val="auto"/>
                      <w:sz w:val="18"/>
                      <w:szCs w:val="18"/>
                      <w:lang w:val="ru-RU"/>
                    </w:rPr>
                  </w:pPr>
                  <w:r>
                    <w:rPr>
                      <w:rFonts w:ascii="Times New Roman" w:hAnsi="Times New Roman"/>
                      <w:b w:val="0"/>
                      <w:caps w:val="0"/>
                      <w:color w:val="auto"/>
                      <w:sz w:val="18"/>
                      <w:szCs w:val="18"/>
                      <w:lang w:val="ru-RU"/>
                    </w:rPr>
                    <w:t>Куда: 109428,</w:t>
                  </w:r>
                  <w:r>
                    <w:rPr>
                      <w:rFonts w:ascii="Times New Roman" w:hAnsi="Times New Roman"/>
                      <w:b w:val="0"/>
                      <w:caps w:val="0"/>
                      <w:color w:val="auto"/>
                      <w:sz w:val="18"/>
                      <w:szCs w:val="18"/>
                    </w:rPr>
                    <w:t> </w:t>
                  </w:r>
                  <w:r>
                    <w:rPr>
                      <w:rFonts w:ascii="Times New Roman" w:hAnsi="Times New Roman"/>
                      <w:b w:val="0"/>
                      <w:caps w:val="0"/>
                      <w:color w:val="auto"/>
                      <w:sz w:val="18"/>
                      <w:szCs w:val="18"/>
                      <w:lang w:val="ru-RU"/>
                    </w:rPr>
                    <w:t>г.</w:t>
                  </w:r>
                  <w:r>
                    <w:rPr>
                      <w:rFonts w:ascii="Times New Roman" w:hAnsi="Times New Roman"/>
                      <w:b w:val="0"/>
                      <w:caps w:val="0"/>
                      <w:color w:val="auto"/>
                      <w:sz w:val="18"/>
                      <w:szCs w:val="18"/>
                    </w:rPr>
                    <w:t> </w:t>
                  </w:r>
                  <w:r>
                    <w:rPr>
                      <w:rFonts w:ascii="Times New Roman" w:hAnsi="Times New Roman"/>
                      <w:b w:val="0"/>
                      <w:caps w:val="0"/>
                      <w:color w:val="auto"/>
                      <w:sz w:val="18"/>
                      <w:szCs w:val="18"/>
                      <w:lang w:val="ru-RU"/>
                    </w:rPr>
                    <w:t>Москва,</w:t>
                  </w:r>
                  <w:r>
                    <w:rPr>
                      <w:rFonts w:ascii="Times New Roman" w:hAnsi="Times New Roman"/>
                      <w:b w:val="0"/>
                      <w:caps w:val="0"/>
                      <w:color w:val="auto"/>
                      <w:sz w:val="18"/>
                      <w:szCs w:val="18"/>
                    </w:rPr>
                    <w:t> </w:t>
                  </w:r>
                  <w:r>
                    <w:rPr>
                      <w:rFonts w:ascii="Times New Roman" w:hAnsi="Times New Roman"/>
                      <w:b w:val="0"/>
                      <w:caps w:val="0"/>
                      <w:color w:val="auto"/>
                      <w:sz w:val="18"/>
                      <w:szCs w:val="18"/>
                      <w:lang w:val="ru-RU"/>
                    </w:rPr>
                    <w:t>проспект Рязанский, д.16, стр.3</w:t>
                  </w:r>
                  <w:r>
                    <w:rPr>
                      <w:rFonts w:ascii="Times New Roman" w:hAnsi="Times New Roman"/>
                      <w:b w:val="0"/>
                      <w:caps w:val="0"/>
                      <w:color w:val="auto"/>
                      <w:sz w:val="18"/>
                      <w:szCs w:val="18"/>
                    </w:rPr>
                    <w:t> </w:t>
                  </w:r>
                </w:p>
                <w:p w14:paraId="3B7FF2DD">
                  <w:pPr>
                    <w:pStyle w:val="20"/>
                    <w:spacing w:line="360" w:lineRule="auto"/>
                    <w:jc w:val="left"/>
                    <w:rPr>
                      <w:rFonts w:ascii="Times New Roman" w:hAnsi="Times New Roman"/>
                      <w:b w:val="0"/>
                      <w:caps w:val="0"/>
                      <w:color w:val="auto"/>
                      <w:sz w:val="18"/>
                      <w:lang w:val="ru-RU"/>
                    </w:rPr>
                  </w:pPr>
                  <w:r>
                    <w:rPr>
                      <w:rFonts w:ascii="Times New Roman" w:hAnsi="Times New Roman"/>
                      <w:b w:val="0"/>
                      <w:caps w:val="0"/>
                      <w:color w:val="auto"/>
                      <w:sz w:val="18"/>
                      <w:lang w:val="ru-RU"/>
                    </w:rPr>
                    <w:t>Тел склада: +7-499-171-93-92</w:t>
                  </w:r>
                </w:p>
                <w:p w14:paraId="2EFCD891">
                  <w:pPr>
                    <w:pStyle w:val="20"/>
                    <w:spacing w:line="360" w:lineRule="auto"/>
                    <w:jc w:val="left"/>
                    <w:rPr>
                      <w:rFonts w:ascii="Times New Roman" w:hAnsi="Times New Roman"/>
                      <w:b w:val="0"/>
                      <w:caps w:val="0"/>
                      <w:color w:val="auto"/>
                      <w:sz w:val="18"/>
                      <w:lang w:val="ru-RU"/>
                    </w:rPr>
                  </w:pPr>
                  <w:r>
                    <w:rPr>
                      <w:rFonts w:ascii="Times New Roman" w:hAnsi="Times New Roman"/>
                      <w:b w:val="0"/>
                      <w:caps w:val="0"/>
                      <w:color w:val="auto"/>
                      <w:sz w:val="18"/>
                      <w:lang w:val="ru-RU"/>
                    </w:rPr>
                    <w:t xml:space="preserve">Тел интернет магазина: </w:t>
                  </w:r>
                </w:p>
                <w:p w14:paraId="7FB7B3A8">
                  <w:pPr>
                    <w:pStyle w:val="20"/>
                    <w:spacing w:line="360" w:lineRule="auto"/>
                    <w:jc w:val="left"/>
                    <w:rPr>
                      <w:rFonts w:ascii="Times New Roman" w:hAnsi="Times New Roman"/>
                      <w:b w:val="0"/>
                      <w:caps w:val="0"/>
                      <w:color w:val="auto"/>
                      <w:sz w:val="18"/>
                      <w:lang w:val="ru-RU"/>
                    </w:rPr>
                  </w:pPr>
                  <w:r>
                    <w:rPr>
                      <w:rFonts w:ascii="Times New Roman" w:hAnsi="Times New Roman"/>
                      <w:b w:val="0"/>
                      <w:caps w:val="0"/>
                      <w:color w:val="auto"/>
                      <w:sz w:val="18"/>
                      <w:lang w:val="ru-RU"/>
                    </w:rPr>
                    <w:t>+7-495-212-19-99</w:t>
                  </w:r>
                </w:p>
                <w:p w14:paraId="3694CD98">
                  <w:pPr>
                    <w:pStyle w:val="20"/>
                    <w:spacing w:line="360" w:lineRule="auto"/>
                    <w:jc w:val="left"/>
                    <w:rPr>
                      <w:rFonts w:ascii="Times New Roman" w:hAnsi="Times New Roman"/>
                      <w:b w:val="0"/>
                      <w:caps w:val="0"/>
                      <w:color w:val="auto"/>
                      <w:sz w:val="18"/>
                      <w:lang w:val="ru-RU"/>
                    </w:rPr>
                  </w:pPr>
                </w:p>
              </w:tc>
            </w:tr>
            <w:tr w14:paraId="1F27851A">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28" w:type="dxa"/>
                  <w:left w:w="115" w:type="dxa"/>
                  <w:bottom w:w="58" w:type="dxa"/>
                  <w:right w:w="115" w:type="dxa"/>
                </w:tblCellMar>
              </w:tblPrEx>
              <w:trPr>
                <w:trHeight w:val="552" w:hRule="atLeast"/>
              </w:trPr>
              <w:tc>
                <w:tcPr>
                  <w:tcW w:w="5748" w:type="dxa"/>
                  <w:gridSpan w:val="2"/>
                  <w:shd w:val="clear" w:color="auto" w:fill="auto"/>
                  <w:tcMar>
                    <w:top w:w="0" w:type="dxa"/>
                  </w:tcMar>
                </w:tcPr>
                <w:p w14:paraId="6A2E61F4">
                  <w:pPr>
                    <w:pStyle w:val="32"/>
                    <w:numPr>
                      <w:ilvl w:val="0"/>
                      <w:numId w:val="2"/>
                    </w:numPr>
                    <w:spacing w:line="360" w:lineRule="auto"/>
                    <w:ind w:left="360"/>
                    <w:rPr>
                      <w:rFonts w:ascii="Times New Roman" w:hAnsi="Times New Roman"/>
                      <w:b/>
                      <w:sz w:val="20"/>
                      <w:szCs w:val="20"/>
                      <w:lang w:val="ru-RU"/>
                    </w:rPr>
                  </w:pPr>
                  <w:r>
                    <w:rPr>
                      <w:rFonts w:ascii="Times New Roman" w:hAnsi="Times New Roman"/>
                      <w:b/>
                      <w:sz w:val="20"/>
                      <w:szCs w:val="20"/>
                      <w:lang w:val="ru-RU"/>
                    </w:rPr>
                    <w:t xml:space="preserve">По заказу № _______________ от   </w:t>
                  </w:r>
                  <w:r>
                    <w:rPr>
                      <w:rFonts w:ascii="Times New Roman" w:hAnsi="Times New Roman"/>
                      <w:b/>
                      <w:color w:val="595959" w:themeColor="text1" w:themeTint="A6"/>
                      <w:lang w:val="ru-RU"/>
                      <w14:textFill>
                        <w14:solidFill>
                          <w14:schemeClr w14:val="tx1">
                            <w14:lumMod w14:val="65000"/>
                            <w14:lumOff w14:val="35000"/>
                          </w14:schemeClr>
                        </w14:solidFill>
                      </w14:textFill>
                    </w:rPr>
                    <w:t>______.______</w:t>
                  </w:r>
                  <w:r>
                    <w:rPr>
                      <w:rFonts w:ascii="Times New Roman" w:hAnsi="Times New Roman"/>
                      <w:b/>
                      <w:sz w:val="20"/>
                      <w:szCs w:val="20"/>
                      <w:lang w:val="ru-RU"/>
                    </w:rPr>
                    <w:t>_____г.</w:t>
                  </w:r>
                </w:p>
                <w:p w14:paraId="1070CEAC">
                  <w:pPr>
                    <w:pStyle w:val="32"/>
                    <w:ind w:left="360"/>
                    <w:rPr>
                      <w:rFonts w:ascii="Times New Roman" w:hAnsi="Times New Roman"/>
                      <w:sz w:val="20"/>
                      <w:szCs w:val="20"/>
                      <w:lang w:val="ru-RU"/>
                    </w:rPr>
                  </w:pPr>
                  <w:r>
                    <w:rPr>
                      <w:rFonts w:ascii="Times New Roman" w:hAnsi="Times New Roman"/>
                      <w:b/>
                      <w:i/>
                      <w:sz w:val="20"/>
                      <w:szCs w:val="20"/>
                      <w:lang w:val="ru-RU"/>
                    </w:rPr>
                    <w:t xml:space="preserve">  Я возвращаю:       </w:t>
                  </w:r>
                  <w:r>
                    <w:rPr>
                      <w:rFonts w:ascii="Times New Roman" w:hAnsi="Times New Roman"/>
                      <w:sz w:val="20"/>
                      <w:szCs w:val="20"/>
                      <w:lang w:val="ru-RU"/>
                    </w:rPr>
                    <w:sym w:font="Symbol" w:char="F0FF"/>
                  </w:r>
                  <w:r>
                    <w:rPr>
                      <w:rFonts w:ascii="Times New Roman" w:hAnsi="Times New Roman"/>
                      <w:sz w:val="20"/>
                      <w:szCs w:val="20"/>
                      <w:lang w:val="ru-RU"/>
                    </w:rPr>
                    <w:t xml:space="preserve">  Весь заказ            </w:t>
                  </w:r>
                  <w:r>
                    <w:rPr>
                      <w:rFonts w:ascii="Times New Roman" w:hAnsi="Times New Roman"/>
                      <w:sz w:val="20"/>
                      <w:szCs w:val="20"/>
                      <w:lang w:val="ru-RU"/>
                    </w:rPr>
                    <w:sym w:font="Symbol" w:char="F0FF"/>
                  </w:r>
                  <w:r>
                    <w:rPr>
                      <w:rFonts w:ascii="Times New Roman" w:hAnsi="Times New Roman"/>
                      <w:sz w:val="20"/>
                      <w:szCs w:val="20"/>
                      <w:lang w:val="ru-RU"/>
                    </w:rPr>
                    <w:t xml:space="preserve">  Часть заказа</w:t>
                  </w:r>
                </w:p>
              </w:tc>
              <w:tc>
                <w:tcPr>
                  <w:tcW w:w="4773" w:type="dxa"/>
                  <w:gridSpan w:val="5"/>
                  <w:shd w:val="clear" w:color="auto" w:fill="auto"/>
                </w:tcPr>
                <w:p w14:paraId="52B547B8">
                  <w:pPr>
                    <w:pStyle w:val="20"/>
                    <w:spacing w:line="240" w:lineRule="auto"/>
                    <w:jc w:val="left"/>
                    <w:rPr>
                      <w:rFonts w:ascii="Times New Roman" w:hAnsi="Times New Roman"/>
                      <w:i/>
                      <w:caps w:val="0"/>
                      <w:color w:val="auto"/>
                      <w:sz w:val="20"/>
                      <w:szCs w:val="20"/>
                      <w:lang w:val="ru-RU"/>
                    </w:rPr>
                  </w:pPr>
                  <w:r>
                    <w:rPr>
                      <w:rFonts w:ascii="Times New Roman" w:hAnsi="Times New Roman"/>
                      <w:i/>
                      <w:caps w:val="0"/>
                      <w:color w:val="auto"/>
                      <w:sz w:val="20"/>
                      <w:szCs w:val="20"/>
                      <w:lang w:val="ru-RU"/>
                    </w:rPr>
                    <w:t>3.  Укажите основания для возврата товара:</w:t>
                  </w:r>
                </w:p>
                <w:p w14:paraId="0F8D3045">
                  <w:pPr>
                    <w:pStyle w:val="20"/>
                    <w:spacing w:line="240" w:lineRule="auto"/>
                    <w:jc w:val="left"/>
                    <w:rPr>
                      <w:rFonts w:ascii="Times New Roman" w:hAnsi="Times New Roman"/>
                      <w:b w:val="0"/>
                      <w:caps w:val="0"/>
                      <w:color w:val="auto"/>
                      <w:sz w:val="20"/>
                      <w:szCs w:val="20"/>
                      <w:lang w:val="ru-RU"/>
                    </w:rPr>
                  </w:pPr>
                  <w:r>
                    <w:rPr>
                      <w:rFonts w:ascii="Times New Roman" w:hAnsi="Times New Roman"/>
                      <w:b w:val="0"/>
                      <w:caps w:val="0"/>
                      <w:color w:val="auto"/>
                      <w:sz w:val="20"/>
                      <w:szCs w:val="20"/>
                      <w:lang w:val="ru-RU"/>
                    </w:rPr>
                    <w:sym w:font="Symbol" w:char="F0FF"/>
                  </w:r>
                  <w:r>
                    <w:rPr>
                      <w:rFonts w:ascii="Times New Roman" w:hAnsi="Times New Roman"/>
                      <w:b w:val="0"/>
                      <w:caps w:val="0"/>
                      <w:color w:val="auto"/>
                      <w:sz w:val="20"/>
                      <w:szCs w:val="20"/>
                      <w:lang w:val="ru-RU"/>
                    </w:rPr>
                    <w:t xml:space="preserve">  Товар надлежащего качества  </w:t>
                  </w:r>
                </w:p>
                <w:p w14:paraId="3681730D">
                  <w:pPr>
                    <w:pStyle w:val="20"/>
                    <w:spacing w:line="240" w:lineRule="auto"/>
                    <w:jc w:val="left"/>
                    <w:rPr>
                      <w:rFonts w:ascii="Times New Roman" w:hAnsi="Times New Roman"/>
                      <w:i/>
                      <w:caps w:val="0"/>
                      <w:color w:val="auto"/>
                      <w:sz w:val="20"/>
                      <w:szCs w:val="20"/>
                      <w:lang w:val="ru-RU"/>
                    </w:rPr>
                  </w:pPr>
                  <w:r>
                    <w:rPr>
                      <w:rFonts w:ascii="Times New Roman" w:hAnsi="Times New Roman"/>
                      <w:b w:val="0"/>
                      <w:caps w:val="0"/>
                      <w:color w:val="auto"/>
                      <w:sz w:val="20"/>
                      <w:szCs w:val="20"/>
                      <w:lang w:val="ru-RU"/>
                    </w:rPr>
                    <w:sym w:font="Symbol" w:char="F0FF"/>
                  </w:r>
                  <w:r>
                    <w:rPr>
                      <w:rFonts w:ascii="Times New Roman" w:hAnsi="Times New Roman"/>
                      <w:b w:val="0"/>
                      <w:caps w:val="0"/>
                      <w:color w:val="auto"/>
                      <w:sz w:val="20"/>
                      <w:szCs w:val="20"/>
                      <w:lang w:val="ru-RU"/>
                    </w:rPr>
                    <w:t xml:space="preserve">  Товар ненадлежащего качества</w:t>
                  </w:r>
                  <w:r>
                    <w:rPr>
                      <w:rFonts w:ascii="Times New Roman" w:hAnsi="Times New Roman"/>
                      <w:i/>
                      <w:caps w:val="0"/>
                      <w:color w:val="auto"/>
                      <w:sz w:val="20"/>
                      <w:szCs w:val="20"/>
                      <w:lang w:val="ru-RU"/>
                    </w:rPr>
                    <w:t xml:space="preserve">    </w:t>
                  </w:r>
                </w:p>
              </w:tc>
            </w:tr>
            <w:tr w14:paraId="7DC0937F">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308" w:hRule="atLeast"/>
                <w:jc w:val="center"/>
              </w:trPr>
              <w:tc>
                <w:tcPr>
                  <w:tcW w:w="340" w:type="dxa"/>
                  <w:shd w:val="clear" w:color="auto" w:fill="EFF4EF" w:themeFill="accent2" w:themeFillTint="33"/>
                  <w:vAlign w:val="center"/>
                </w:tcPr>
                <w:p w14:paraId="4A2A05F2">
                  <w:pPr>
                    <w:pStyle w:val="22"/>
                  </w:pPr>
                  <w:r>
                    <w:t>№</w:t>
                  </w:r>
                </w:p>
              </w:tc>
              <w:tc>
                <w:tcPr>
                  <w:tcW w:w="5803" w:type="dxa"/>
                  <w:gridSpan w:val="2"/>
                  <w:shd w:val="clear" w:color="auto" w:fill="EFF4EF" w:themeFill="accent2" w:themeFillTint="33"/>
                  <w:vAlign w:val="center"/>
                </w:tcPr>
                <w:p w14:paraId="4932E40A">
                  <w:pPr>
                    <w:pStyle w:val="22"/>
                    <w:spacing w:before="0"/>
                  </w:pPr>
                  <w:r>
                    <w:t>Полное наименование товара</w:t>
                  </w:r>
                </w:p>
              </w:tc>
              <w:tc>
                <w:tcPr>
                  <w:tcW w:w="1133" w:type="dxa"/>
                  <w:gridSpan w:val="2"/>
                  <w:shd w:val="clear" w:color="auto" w:fill="EFF4EF" w:themeFill="accent2" w:themeFillTint="33"/>
                  <w:vAlign w:val="center"/>
                </w:tcPr>
                <w:p w14:paraId="40632647">
                  <w:pPr>
                    <w:pStyle w:val="22"/>
                  </w:pPr>
                  <w:r>
                    <w:t>Кол-во</w:t>
                  </w:r>
                </w:p>
              </w:tc>
              <w:tc>
                <w:tcPr>
                  <w:tcW w:w="1275" w:type="dxa"/>
                  <w:shd w:val="clear" w:color="auto" w:fill="EFF4EF" w:themeFill="accent2" w:themeFillTint="33"/>
                  <w:vAlign w:val="center"/>
                </w:tcPr>
                <w:p w14:paraId="36C0590C">
                  <w:pPr>
                    <w:pStyle w:val="22"/>
                  </w:pPr>
                  <w:r>
                    <w:t>Стоимость</w:t>
                  </w:r>
                </w:p>
              </w:tc>
              <w:tc>
                <w:tcPr>
                  <w:tcW w:w="1970" w:type="dxa"/>
                  <w:shd w:val="clear" w:color="auto" w:fill="EFF4EF" w:themeFill="accent2" w:themeFillTint="33"/>
                  <w:vAlign w:val="center"/>
                </w:tcPr>
                <w:p w14:paraId="0C24E061">
                  <w:pPr>
                    <w:pStyle w:val="22"/>
                  </w:pPr>
                  <w:r>
                    <w:t>Причина возврата*</w:t>
                  </w:r>
                </w:p>
              </w:tc>
            </w:tr>
            <w:tr w14:paraId="15B56A5C">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5FE75A0F">
                  <w:pPr>
                    <w:rPr>
                      <w:szCs w:val="16"/>
                      <w:lang w:val="ru-RU"/>
                    </w:rPr>
                  </w:pPr>
                </w:p>
              </w:tc>
              <w:tc>
                <w:tcPr>
                  <w:tcW w:w="5803" w:type="dxa"/>
                  <w:gridSpan w:val="2"/>
                  <w:tcMar>
                    <w:top w:w="28" w:type="dxa"/>
                    <w:bottom w:w="28" w:type="dxa"/>
                  </w:tcMar>
                  <w:vAlign w:val="center"/>
                </w:tcPr>
                <w:p w14:paraId="4976D315">
                  <w:pPr>
                    <w:pStyle w:val="16"/>
                    <w:jc w:val="left"/>
                    <w:rPr>
                      <w:szCs w:val="16"/>
                      <w:lang w:val="ru-RU"/>
                    </w:rPr>
                  </w:pPr>
                </w:p>
              </w:tc>
              <w:tc>
                <w:tcPr>
                  <w:tcW w:w="1133" w:type="dxa"/>
                  <w:gridSpan w:val="2"/>
                  <w:tcMar>
                    <w:top w:w="28" w:type="dxa"/>
                    <w:bottom w:w="28" w:type="dxa"/>
                  </w:tcMar>
                  <w:vAlign w:val="center"/>
                </w:tcPr>
                <w:p w14:paraId="6E8C9A1A">
                  <w:pPr>
                    <w:jc w:val="center"/>
                    <w:rPr>
                      <w:szCs w:val="16"/>
                      <w:lang w:val="ru-RU"/>
                    </w:rPr>
                  </w:pPr>
                </w:p>
              </w:tc>
              <w:tc>
                <w:tcPr>
                  <w:tcW w:w="1275" w:type="dxa"/>
                  <w:shd w:val="clear" w:color="auto" w:fill="auto"/>
                  <w:tcMar>
                    <w:top w:w="28" w:type="dxa"/>
                    <w:left w:w="216" w:type="dxa"/>
                    <w:bottom w:w="28" w:type="dxa"/>
                    <w:right w:w="216" w:type="dxa"/>
                  </w:tcMar>
                  <w:vAlign w:val="center"/>
                </w:tcPr>
                <w:p w14:paraId="2300D09B">
                  <w:pPr>
                    <w:pStyle w:val="16"/>
                    <w:rPr>
                      <w:szCs w:val="16"/>
                      <w:lang w:val="ru-RU"/>
                    </w:rPr>
                  </w:pPr>
                </w:p>
              </w:tc>
              <w:tc>
                <w:tcPr>
                  <w:tcW w:w="1970" w:type="dxa"/>
                  <w:shd w:val="clear" w:color="auto" w:fill="auto"/>
                  <w:tcMar>
                    <w:top w:w="28" w:type="dxa"/>
                    <w:left w:w="216" w:type="dxa"/>
                    <w:bottom w:w="28" w:type="dxa"/>
                    <w:right w:w="216" w:type="dxa"/>
                  </w:tcMar>
                  <w:vAlign w:val="center"/>
                </w:tcPr>
                <w:p w14:paraId="714F9935">
                  <w:pPr>
                    <w:pStyle w:val="16"/>
                    <w:ind w:left="-74" w:right="-74"/>
                    <w:rPr>
                      <w:szCs w:val="16"/>
                      <w:lang w:val="ru-RU"/>
                    </w:rPr>
                  </w:pPr>
                </w:p>
              </w:tc>
            </w:tr>
            <w:tr w14:paraId="080ECA0D">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6BBE18AC">
                  <w:pPr>
                    <w:rPr>
                      <w:szCs w:val="16"/>
                      <w:lang w:val="ru-RU"/>
                    </w:rPr>
                  </w:pPr>
                </w:p>
              </w:tc>
              <w:tc>
                <w:tcPr>
                  <w:tcW w:w="5803" w:type="dxa"/>
                  <w:gridSpan w:val="2"/>
                  <w:tcMar>
                    <w:top w:w="28" w:type="dxa"/>
                    <w:bottom w:w="28" w:type="dxa"/>
                  </w:tcMar>
                </w:tcPr>
                <w:p w14:paraId="76C562BC">
                  <w:pPr>
                    <w:pStyle w:val="16"/>
                    <w:rPr>
                      <w:szCs w:val="16"/>
                      <w:lang w:val="ru-RU"/>
                    </w:rPr>
                  </w:pPr>
                </w:p>
              </w:tc>
              <w:tc>
                <w:tcPr>
                  <w:tcW w:w="1133" w:type="dxa"/>
                  <w:gridSpan w:val="2"/>
                  <w:tcMar>
                    <w:top w:w="28" w:type="dxa"/>
                    <w:bottom w:w="28" w:type="dxa"/>
                  </w:tcMar>
                </w:tcPr>
                <w:p w14:paraId="0D69C800">
                  <w:pPr>
                    <w:pStyle w:val="16"/>
                    <w:rPr>
                      <w:szCs w:val="16"/>
                      <w:lang w:val="ru-RU"/>
                    </w:rPr>
                  </w:pPr>
                </w:p>
              </w:tc>
              <w:tc>
                <w:tcPr>
                  <w:tcW w:w="1275" w:type="dxa"/>
                  <w:shd w:val="clear" w:color="auto" w:fill="auto"/>
                  <w:tcMar>
                    <w:top w:w="28" w:type="dxa"/>
                    <w:left w:w="216" w:type="dxa"/>
                    <w:bottom w:w="28" w:type="dxa"/>
                    <w:right w:w="216" w:type="dxa"/>
                  </w:tcMar>
                  <w:vAlign w:val="center"/>
                </w:tcPr>
                <w:p w14:paraId="2E2A6BA9">
                  <w:pPr>
                    <w:pStyle w:val="16"/>
                    <w:rPr>
                      <w:szCs w:val="16"/>
                      <w:lang w:val="ru-RU"/>
                    </w:rPr>
                  </w:pPr>
                </w:p>
              </w:tc>
              <w:tc>
                <w:tcPr>
                  <w:tcW w:w="1970" w:type="dxa"/>
                  <w:shd w:val="clear" w:color="auto" w:fill="auto"/>
                  <w:tcMar>
                    <w:top w:w="28" w:type="dxa"/>
                    <w:left w:w="216" w:type="dxa"/>
                    <w:bottom w:w="28" w:type="dxa"/>
                    <w:right w:w="216" w:type="dxa"/>
                  </w:tcMar>
                  <w:vAlign w:val="center"/>
                </w:tcPr>
                <w:p w14:paraId="2C710D0F">
                  <w:pPr>
                    <w:pStyle w:val="16"/>
                    <w:rPr>
                      <w:szCs w:val="16"/>
                      <w:lang w:val="ru-RU"/>
                    </w:rPr>
                  </w:pPr>
                </w:p>
              </w:tc>
            </w:tr>
            <w:tr w14:paraId="55AC005A">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3A6A00C8">
                  <w:pPr>
                    <w:rPr>
                      <w:szCs w:val="16"/>
                      <w:lang w:val="ru-RU"/>
                    </w:rPr>
                  </w:pPr>
                </w:p>
              </w:tc>
              <w:tc>
                <w:tcPr>
                  <w:tcW w:w="5803" w:type="dxa"/>
                  <w:gridSpan w:val="2"/>
                  <w:tcMar>
                    <w:top w:w="28" w:type="dxa"/>
                    <w:bottom w:w="28" w:type="dxa"/>
                  </w:tcMar>
                </w:tcPr>
                <w:p w14:paraId="0FACCB01">
                  <w:pPr>
                    <w:pStyle w:val="16"/>
                    <w:rPr>
                      <w:szCs w:val="16"/>
                      <w:lang w:val="ru-RU"/>
                    </w:rPr>
                  </w:pPr>
                </w:p>
              </w:tc>
              <w:tc>
                <w:tcPr>
                  <w:tcW w:w="1133" w:type="dxa"/>
                  <w:gridSpan w:val="2"/>
                  <w:tcMar>
                    <w:top w:w="28" w:type="dxa"/>
                    <w:bottom w:w="28" w:type="dxa"/>
                  </w:tcMar>
                </w:tcPr>
                <w:p w14:paraId="72F4B0BD">
                  <w:pPr>
                    <w:pStyle w:val="16"/>
                    <w:rPr>
                      <w:szCs w:val="16"/>
                      <w:lang w:val="ru-RU"/>
                    </w:rPr>
                  </w:pPr>
                </w:p>
              </w:tc>
              <w:tc>
                <w:tcPr>
                  <w:tcW w:w="1275" w:type="dxa"/>
                  <w:shd w:val="clear" w:color="auto" w:fill="auto"/>
                  <w:tcMar>
                    <w:top w:w="28" w:type="dxa"/>
                    <w:left w:w="216" w:type="dxa"/>
                    <w:bottom w:w="28" w:type="dxa"/>
                    <w:right w:w="216" w:type="dxa"/>
                  </w:tcMar>
                  <w:vAlign w:val="center"/>
                </w:tcPr>
                <w:p w14:paraId="302D3886">
                  <w:pPr>
                    <w:pStyle w:val="16"/>
                    <w:rPr>
                      <w:szCs w:val="16"/>
                      <w:lang w:val="ru-RU"/>
                    </w:rPr>
                  </w:pPr>
                </w:p>
              </w:tc>
              <w:tc>
                <w:tcPr>
                  <w:tcW w:w="1970" w:type="dxa"/>
                  <w:shd w:val="clear" w:color="auto" w:fill="auto"/>
                  <w:tcMar>
                    <w:top w:w="28" w:type="dxa"/>
                    <w:left w:w="216" w:type="dxa"/>
                    <w:bottom w:w="28" w:type="dxa"/>
                    <w:right w:w="216" w:type="dxa"/>
                  </w:tcMar>
                  <w:vAlign w:val="center"/>
                </w:tcPr>
                <w:p w14:paraId="51DE3BE1">
                  <w:pPr>
                    <w:pStyle w:val="16"/>
                    <w:rPr>
                      <w:szCs w:val="16"/>
                      <w:lang w:val="ru-RU"/>
                    </w:rPr>
                  </w:pPr>
                </w:p>
              </w:tc>
            </w:tr>
            <w:tr w14:paraId="15BD1650">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42965FD3">
                  <w:pPr>
                    <w:rPr>
                      <w:szCs w:val="16"/>
                      <w:lang w:val="ru-RU"/>
                    </w:rPr>
                  </w:pPr>
                </w:p>
              </w:tc>
              <w:tc>
                <w:tcPr>
                  <w:tcW w:w="5803" w:type="dxa"/>
                  <w:gridSpan w:val="2"/>
                  <w:tcMar>
                    <w:top w:w="28" w:type="dxa"/>
                    <w:bottom w:w="28" w:type="dxa"/>
                  </w:tcMar>
                </w:tcPr>
                <w:p w14:paraId="1DE70768">
                  <w:pPr>
                    <w:pStyle w:val="16"/>
                    <w:rPr>
                      <w:szCs w:val="16"/>
                      <w:lang w:val="ru-RU"/>
                    </w:rPr>
                  </w:pPr>
                </w:p>
              </w:tc>
              <w:tc>
                <w:tcPr>
                  <w:tcW w:w="1133" w:type="dxa"/>
                  <w:gridSpan w:val="2"/>
                  <w:tcMar>
                    <w:top w:w="28" w:type="dxa"/>
                    <w:bottom w:w="28" w:type="dxa"/>
                  </w:tcMar>
                </w:tcPr>
                <w:p w14:paraId="4313EDE2">
                  <w:pPr>
                    <w:pStyle w:val="16"/>
                    <w:rPr>
                      <w:szCs w:val="16"/>
                      <w:lang w:val="ru-RU"/>
                    </w:rPr>
                  </w:pPr>
                </w:p>
              </w:tc>
              <w:tc>
                <w:tcPr>
                  <w:tcW w:w="1275" w:type="dxa"/>
                  <w:shd w:val="clear" w:color="auto" w:fill="auto"/>
                  <w:tcMar>
                    <w:top w:w="28" w:type="dxa"/>
                    <w:left w:w="216" w:type="dxa"/>
                    <w:bottom w:w="28" w:type="dxa"/>
                    <w:right w:w="216" w:type="dxa"/>
                  </w:tcMar>
                  <w:vAlign w:val="center"/>
                </w:tcPr>
                <w:p w14:paraId="6E99CD6B">
                  <w:pPr>
                    <w:pStyle w:val="16"/>
                    <w:rPr>
                      <w:szCs w:val="16"/>
                      <w:lang w:val="ru-RU"/>
                    </w:rPr>
                  </w:pPr>
                </w:p>
              </w:tc>
              <w:tc>
                <w:tcPr>
                  <w:tcW w:w="1970" w:type="dxa"/>
                  <w:shd w:val="clear" w:color="auto" w:fill="auto"/>
                  <w:tcMar>
                    <w:top w:w="28" w:type="dxa"/>
                    <w:left w:w="216" w:type="dxa"/>
                    <w:bottom w:w="28" w:type="dxa"/>
                    <w:right w:w="216" w:type="dxa"/>
                  </w:tcMar>
                  <w:vAlign w:val="center"/>
                </w:tcPr>
                <w:p w14:paraId="1D6A654E">
                  <w:pPr>
                    <w:pStyle w:val="16"/>
                    <w:rPr>
                      <w:szCs w:val="16"/>
                      <w:lang w:val="ru-RU"/>
                    </w:rPr>
                  </w:pPr>
                </w:p>
              </w:tc>
            </w:tr>
            <w:tr w14:paraId="19E213CD">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120DBEA7">
                  <w:pPr>
                    <w:rPr>
                      <w:szCs w:val="16"/>
                      <w:lang w:val="ru-RU"/>
                    </w:rPr>
                  </w:pPr>
                </w:p>
              </w:tc>
              <w:tc>
                <w:tcPr>
                  <w:tcW w:w="5803" w:type="dxa"/>
                  <w:gridSpan w:val="2"/>
                  <w:tcMar>
                    <w:top w:w="28" w:type="dxa"/>
                    <w:bottom w:w="28" w:type="dxa"/>
                  </w:tcMar>
                </w:tcPr>
                <w:p w14:paraId="3457BA00">
                  <w:pPr>
                    <w:pStyle w:val="16"/>
                    <w:rPr>
                      <w:szCs w:val="16"/>
                      <w:lang w:val="ru-RU"/>
                    </w:rPr>
                  </w:pPr>
                </w:p>
              </w:tc>
              <w:tc>
                <w:tcPr>
                  <w:tcW w:w="1133" w:type="dxa"/>
                  <w:gridSpan w:val="2"/>
                  <w:tcMar>
                    <w:top w:w="28" w:type="dxa"/>
                    <w:bottom w:w="28" w:type="dxa"/>
                  </w:tcMar>
                </w:tcPr>
                <w:p w14:paraId="248767B8">
                  <w:pPr>
                    <w:pStyle w:val="16"/>
                    <w:rPr>
                      <w:szCs w:val="16"/>
                      <w:lang w:val="ru-RU"/>
                    </w:rPr>
                  </w:pPr>
                </w:p>
              </w:tc>
              <w:tc>
                <w:tcPr>
                  <w:tcW w:w="1275" w:type="dxa"/>
                  <w:shd w:val="clear" w:color="auto" w:fill="auto"/>
                  <w:tcMar>
                    <w:top w:w="28" w:type="dxa"/>
                    <w:left w:w="216" w:type="dxa"/>
                    <w:bottom w:w="28" w:type="dxa"/>
                    <w:right w:w="216" w:type="dxa"/>
                  </w:tcMar>
                  <w:vAlign w:val="center"/>
                </w:tcPr>
                <w:p w14:paraId="79A2CFE3">
                  <w:pPr>
                    <w:pStyle w:val="16"/>
                    <w:rPr>
                      <w:szCs w:val="16"/>
                      <w:lang w:val="ru-RU"/>
                    </w:rPr>
                  </w:pPr>
                </w:p>
              </w:tc>
              <w:tc>
                <w:tcPr>
                  <w:tcW w:w="1970" w:type="dxa"/>
                  <w:shd w:val="clear" w:color="auto" w:fill="auto"/>
                  <w:tcMar>
                    <w:top w:w="28" w:type="dxa"/>
                    <w:left w:w="216" w:type="dxa"/>
                    <w:bottom w:w="28" w:type="dxa"/>
                    <w:right w:w="216" w:type="dxa"/>
                  </w:tcMar>
                  <w:vAlign w:val="center"/>
                </w:tcPr>
                <w:p w14:paraId="760E33B1">
                  <w:pPr>
                    <w:pStyle w:val="16"/>
                    <w:rPr>
                      <w:szCs w:val="16"/>
                      <w:lang w:val="ru-RU"/>
                    </w:rPr>
                  </w:pPr>
                </w:p>
              </w:tc>
            </w:tr>
            <w:tr w14:paraId="591979CC">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111E54C0">
                  <w:pPr>
                    <w:rPr>
                      <w:szCs w:val="16"/>
                      <w:lang w:val="ru-RU"/>
                    </w:rPr>
                  </w:pPr>
                </w:p>
              </w:tc>
              <w:tc>
                <w:tcPr>
                  <w:tcW w:w="5803" w:type="dxa"/>
                  <w:gridSpan w:val="2"/>
                  <w:tcMar>
                    <w:top w:w="28" w:type="dxa"/>
                    <w:bottom w:w="28" w:type="dxa"/>
                  </w:tcMar>
                </w:tcPr>
                <w:p w14:paraId="53A602D8">
                  <w:pPr>
                    <w:pStyle w:val="16"/>
                    <w:rPr>
                      <w:szCs w:val="16"/>
                      <w:lang w:val="ru-RU"/>
                    </w:rPr>
                  </w:pPr>
                </w:p>
              </w:tc>
              <w:tc>
                <w:tcPr>
                  <w:tcW w:w="1133" w:type="dxa"/>
                  <w:gridSpan w:val="2"/>
                  <w:tcMar>
                    <w:top w:w="28" w:type="dxa"/>
                    <w:bottom w:w="28" w:type="dxa"/>
                  </w:tcMar>
                </w:tcPr>
                <w:p w14:paraId="22C8020B">
                  <w:pPr>
                    <w:pStyle w:val="16"/>
                    <w:rPr>
                      <w:szCs w:val="16"/>
                      <w:lang w:val="ru-RU"/>
                    </w:rPr>
                  </w:pPr>
                </w:p>
              </w:tc>
              <w:tc>
                <w:tcPr>
                  <w:tcW w:w="1275" w:type="dxa"/>
                  <w:shd w:val="clear" w:color="auto" w:fill="auto"/>
                  <w:tcMar>
                    <w:top w:w="28" w:type="dxa"/>
                    <w:left w:w="216" w:type="dxa"/>
                    <w:bottom w:w="28" w:type="dxa"/>
                    <w:right w:w="216" w:type="dxa"/>
                  </w:tcMar>
                  <w:vAlign w:val="center"/>
                </w:tcPr>
                <w:p w14:paraId="6E033736">
                  <w:pPr>
                    <w:pStyle w:val="16"/>
                    <w:rPr>
                      <w:szCs w:val="16"/>
                      <w:lang w:val="ru-RU"/>
                    </w:rPr>
                  </w:pPr>
                </w:p>
              </w:tc>
              <w:tc>
                <w:tcPr>
                  <w:tcW w:w="1970" w:type="dxa"/>
                  <w:shd w:val="clear" w:color="auto" w:fill="auto"/>
                  <w:tcMar>
                    <w:top w:w="28" w:type="dxa"/>
                    <w:left w:w="216" w:type="dxa"/>
                    <w:bottom w:w="28" w:type="dxa"/>
                    <w:right w:w="216" w:type="dxa"/>
                  </w:tcMar>
                  <w:vAlign w:val="center"/>
                </w:tcPr>
                <w:p w14:paraId="0C69FCF2">
                  <w:pPr>
                    <w:pStyle w:val="16"/>
                    <w:rPr>
                      <w:szCs w:val="16"/>
                      <w:lang w:val="ru-RU"/>
                    </w:rPr>
                  </w:pPr>
                </w:p>
              </w:tc>
            </w:tr>
            <w:tr w14:paraId="02A6093F">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43" w:type="dxa"/>
                  <w:left w:w="115" w:type="dxa"/>
                  <w:bottom w:w="43" w:type="dxa"/>
                  <w:right w:w="115" w:type="dxa"/>
                </w:tblCellMar>
              </w:tblPrEx>
              <w:trPr>
                <w:cantSplit/>
                <w:trHeight w:val="216" w:hRule="atLeast"/>
                <w:jc w:val="center"/>
              </w:trPr>
              <w:tc>
                <w:tcPr>
                  <w:tcW w:w="340" w:type="dxa"/>
                  <w:shd w:val="clear" w:color="auto" w:fill="auto"/>
                  <w:vAlign w:val="center"/>
                </w:tcPr>
                <w:p w14:paraId="4162758E">
                  <w:pPr>
                    <w:rPr>
                      <w:szCs w:val="16"/>
                      <w:lang w:val="ru-RU"/>
                    </w:rPr>
                  </w:pPr>
                </w:p>
              </w:tc>
              <w:tc>
                <w:tcPr>
                  <w:tcW w:w="5803" w:type="dxa"/>
                  <w:gridSpan w:val="2"/>
                  <w:tcMar>
                    <w:top w:w="28" w:type="dxa"/>
                    <w:bottom w:w="28" w:type="dxa"/>
                  </w:tcMar>
                </w:tcPr>
                <w:p w14:paraId="79449862">
                  <w:pPr>
                    <w:pStyle w:val="16"/>
                    <w:rPr>
                      <w:szCs w:val="16"/>
                      <w:lang w:val="ru-RU"/>
                    </w:rPr>
                  </w:pPr>
                </w:p>
              </w:tc>
              <w:tc>
                <w:tcPr>
                  <w:tcW w:w="1133" w:type="dxa"/>
                  <w:gridSpan w:val="2"/>
                  <w:tcMar>
                    <w:top w:w="28" w:type="dxa"/>
                    <w:bottom w:w="28" w:type="dxa"/>
                  </w:tcMar>
                </w:tcPr>
                <w:p w14:paraId="5796D299">
                  <w:pPr>
                    <w:pStyle w:val="16"/>
                    <w:rPr>
                      <w:szCs w:val="16"/>
                      <w:lang w:val="ru-RU"/>
                    </w:rPr>
                  </w:pPr>
                </w:p>
              </w:tc>
              <w:tc>
                <w:tcPr>
                  <w:tcW w:w="1275" w:type="dxa"/>
                  <w:shd w:val="clear" w:color="auto" w:fill="auto"/>
                  <w:tcMar>
                    <w:top w:w="28" w:type="dxa"/>
                    <w:left w:w="216" w:type="dxa"/>
                    <w:bottom w:w="28" w:type="dxa"/>
                    <w:right w:w="216" w:type="dxa"/>
                  </w:tcMar>
                  <w:vAlign w:val="center"/>
                </w:tcPr>
                <w:p w14:paraId="501A201B">
                  <w:pPr>
                    <w:pStyle w:val="16"/>
                    <w:rPr>
                      <w:szCs w:val="16"/>
                      <w:lang w:val="ru-RU"/>
                    </w:rPr>
                  </w:pPr>
                </w:p>
              </w:tc>
              <w:tc>
                <w:tcPr>
                  <w:tcW w:w="1970" w:type="dxa"/>
                  <w:shd w:val="clear" w:color="auto" w:fill="auto"/>
                  <w:tcMar>
                    <w:top w:w="28" w:type="dxa"/>
                    <w:left w:w="216" w:type="dxa"/>
                    <w:bottom w:w="28" w:type="dxa"/>
                    <w:right w:w="216" w:type="dxa"/>
                  </w:tcMar>
                  <w:vAlign w:val="center"/>
                </w:tcPr>
                <w:p w14:paraId="154E9490">
                  <w:pPr>
                    <w:pStyle w:val="16"/>
                    <w:rPr>
                      <w:szCs w:val="16"/>
                      <w:lang w:val="ru-RU"/>
                    </w:rPr>
                  </w:pPr>
                </w:p>
              </w:tc>
            </w:tr>
          </w:tbl>
          <w:p w14:paraId="36BD5A74">
            <w:pPr>
              <w:rPr>
                <w:rFonts w:ascii="Times New Roman" w:hAnsi="Times New Roman"/>
                <w:i/>
                <w:lang w:val="ru-RU"/>
              </w:rPr>
            </w:pPr>
            <w:r>
              <w:rPr>
                <w:rFonts w:ascii="Times New Roman" w:hAnsi="Times New Roman"/>
                <w:i/>
                <w:lang w:val="ru-RU"/>
              </w:rPr>
              <w:t xml:space="preserve">         *Укажите, причины возврата товаров в колонке «Причина возврата», выбрав нужную букву из списка, приведенного ниже: </w:t>
            </w:r>
          </w:p>
          <w:tbl>
            <w:tblPr>
              <w:tblStyle w:val="15"/>
              <w:tblW w:w="0" w:type="auto"/>
              <w:tblInd w:w="3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828"/>
              <w:gridCol w:w="5529"/>
            </w:tblGrid>
            <w:tr w14:paraId="08FFC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828" w:type="dxa"/>
                </w:tcPr>
                <w:p w14:paraId="1943E033">
                  <w:pPr>
                    <w:rPr>
                      <w:rFonts w:ascii="Times New Roman" w:hAnsi="Times New Roman"/>
                      <w:i/>
                      <w:szCs w:val="16"/>
                      <w:lang w:val="ru-RU"/>
                    </w:rPr>
                  </w:pPr>
                  <w:r>
                    <w:rPr>
                      <w:b/>
                      <w:szCs w:val="16"/>
                      <w:lang w:val="ru-RU"/>
                    </w:rPr>
                    <w:t xml:space="preserve">А  </w:t>
                  </w:r>
                  <w:r>
                    <w:rPr>
                      <w:szCs w:val="16"/>
                      <w:lang w:val="ru-RU"/>
                    </w:rPr>
                    <w:t xml:space="preserve">- </w:t>
                  </w:r>
                  <w:r>
                    <w:rPr>
                      <w:rFonts w:ascii="Times New Roman" w:hAnsi="Times New Roman"/>
                      <w:szCs w:val="16"/>
                      <w:lang w:val="ru-RU"/>
                    </w:rPr>
                    <w:t>не подошло по размеру</w:t>
                  </w:r>
                  <w:r>
                    <w:rPr>
                      <w:rFonts w:ascii="Times New Roman" w:hAnsi="Times New Roman"/>
                      <w:i/>
                      <w:szCs w:val="16"/>
                      <w:lang w:val="ru-RU"/>
                    </w:rPr>
                    <w:t>.</w:t>
                  </w:r>
                </w:p>
                <w:p w14:paraId="5BFCB6A7">
                  <w:pPr>
                    <w:rPr>
                      <w:rFonts w:ascii="Times New Roman" w:hAnsi="Times New Roman"/>
                      <w:szCs w:val="16"/>
                      <w:lang w:val="ru-RU"/>
                    </w:rPr>
                  </w:pPr>
                  <w:r>
                    <w:rPr>
                      <w:rFonts w:ascii="Times New Roman" w:hAnsi="Times New Roman"/>
                      <w:b/>
                      <w:szCs w:val="16"/>
                      <w:lang w:val="ru-RU"/>
                    </w:rPr>
                    <w:t xml:space="preserve">Б </w:t>
                  </w:r>
                  <w:r>
                    <w:rPr>
                      <w:rFonts w:ascii="Times New Roman" w:hAnsi="Times New Roman"/>
                      <w:i/>
                      <w:szCs w:val="16"/>
                      <w:lang w:val="ru-RU"/>
                    </w:rPr>
                    <w:t xml:space="preserve"> - </w:t>
                  </w:r>
                  <w:r>
                    <w:rPr>
                      <w:rFonts w:ascii="Times New Roman" w:hAnsi="Times New Roman"/>
                      <w:szCs w:val="16"/>
                      <w:lang w:val="ru-RU"/>
                    </w:rPr>
                    <w:t>изделие имеет заводской брак.</w:t>
                  </w:r>
                </w:p>
                <w:p w14:paraId="08F8125E">
                  <w:pPr>
                    <w:rPr>
                      <w:rFonts w:ascii="Times New Roman" w:hAnsi="Times New Roman"/>
                      <w:szCs w:val="16"/>
                      <w:lang w:val="ru-RU"/>
                    </w:rPr>
                  </w:pPr>
                </w:p>
              </w:tc>
              <w:tc>
                <w:tcPr>
                  <w:tcW w:w="5529" w:type="dxa"/>
                </w:tcPr>
                <w:p w14:paraId="2FE550A1">
                  <w:pPr>
                    <w:rPr>
                      <w:rFonts w:ascii="Times New Roman" w:hAnsi="Times New Roman"/>
                      <w:szCs w:val="16"/>
                      <w:lang w:val="ru-RU"/>
                    </w:rPr>
                  </w:pPr>
                  <w:r>
                    <w:rPr>
                      <w:rFonts w:ascii="Times New Roman" w:hAnsi="Times New Roman"/>
                      <w:b/>
                      <w:szCs w:val="16"/>
                      <w:lang w:val="ru-RU"/>
                    </w:rPr>
                    <w:t xml:space="preserve">В </w:t>
                  </w:r>
                  <w:r>
                    <w:rPr>
                      <w:rFonts w:ascii="Times New Roman" w:hAnsi="Times New Roman"/>
                      <w:i/>
                      <w:szCs w:val="16"/>
                      <w:lang w:val="ru-RU"/>
                    </w:rPr>
                    <w:t xml:space="preserve">- </w:t>
                  </w:r>
                  <w:r>
                    <w:rPr>
                      <w:rFonts w:ascii="Times New Roman" w:hAnsi="Times New Roman"/>
                      <w:szCs w:val="16"/>
                      <w:lang w:val="ru-RU"/>
                    </w:rPr>
                    <w:t>не соответствует фотографии на сайте (другой товар)</w:t>
                  </w:r>
                </w:p>
                <w:p w14:paraId="0B52F7F9">
                  <w:pPr>
                    <w:spacing w:line="360" w:lineRule="auto"/>
                    <w:rPr>
                      <w:rFonts w:ascii="Times New Roman" w:hAnsi="Times New Roman"/>
                      <w:b/>
                      <w:szCs w:val="16"/>
                      <w:lang w:val="ru-RU"/>
                    </w:rPr>
                  </w:pPr>
                  <w:r>
                    <w:rPr>
                      <w:rFonts w:ascii="Times New Roman" w:hAnsi="Times New Roman"/>
                      <w:b/>
                      <w:szCs w:val="16"/>
                      <w:lang w:val="ru-RU"/>
                    </w:rPr>
                    <w:t>Г -   _____________________________________(</w:t>
                  </w:r>
                  <w:r>
                    <w:rPr>
                      <w:rFonts w:ascii="Times New Roman" w:hAnsi="Times New Roman"/>
                      <w:i/>
                      <w:szCs w:val="16"/>
                      <w:lang w:val="ru-RU"/>
                    </w:rPr>
                    <w:t>укажите свою причину</w:t>
                  </w:r>
                  <w:r>
                    <w:rPr>
                      <w:rFonts w:ascii="Times New Roman" w:hAnsi="Times New Roman"/>
                      <w:b/>
                      <w:szCs w:val="16"/>
                      <w:lang w:val="ru-RU"/>
                    </w:rPr>
                    <w:t xml:space="preserve">) </w:t>
                  </w:r>
                </w:p>
              </w:tc>
            </w:tr>
          </w:tbl>
          <w:p w14:paraId="57F0559D">
            <w:pPr>
              <w:ind w:left="-851"/>
              <w:rPr>
                <w:rFonts w:ascii="Times New Roman" w:hAnsi="Times New Roman"/>
                <w:b/>
                <w:i/>
                <w:sz w:val="6"/>
                <w:szCs w:val="6"/>
                <w:lang w:val="ru-RU"/>
              </w:rPr>
            </w:pPr>
          </w:p>
          <w:p w14:paraId="3A114D90">
            <w:pPr>
              <w:pStyle w:val="24"/>
            </w:pPr>
            <w:r>
              <w:t xml:space="preserve">В соответствии с п.4 ст. 26.1 Закона  РФ «О защите прав потребителей» </w:t>
            </w:r>
          </w:p>
          <w:p w14:paraId="44D96BDF">
            <w:pPr>
              <w:pStyle w:val="32"/>
              <w:spacing w:line="360" w:lineRule="auto"/>
              <w:rPr>
                <w:rFonts w:ascii="Times New Roman" w:hAnsi="Times New Roman"/>
                <w:b/>
                <w:i/>
                <w:color w:val="0D0D0D" w:themeColor="text1" w:themeTint="F2"/>
                <w:sz w:val="18"/>
                <w:szCs w:val="18"/>
                <w:lang w:val="ru-RU"/>
                <w14:textFill>
                  <w14:solidFill>
                    <w14:schemeClr w14:val="tx1">
                      <w14:lumMod w14:val="95000"/>
                      <w14:lumOff w14:val="5000"/>
                    </w14:schemeClr>
                  </w14:solidFill>
                </w14:textFill>
              </w:rPr>
            </w:pPr>
            <w:r>
              <w:rPr>
                <w:rFonts w:ascii="Times New Roman" w:hAnsi="Times New Roman"/>
                <w:b/>
                <w:i/>
                <w:sz w:val="18"/>
                <w:szCs w:val="18"/>
                <w:lang w:val="ru-RU"/>
              </w:rPr>
              <w:t>Прошу принять к возмещению вышеперечисленный товар, а также возместить сумму денежных средств, в размере:</w:t>
            </w:r>
          </w:p>
          <w:p w14:paraId="640C2CB1">
            <w:pPr>
              <w:jc w:val="center"/>
              <w:rPr>
                <w:rFonts w:ascii="Times New Roman" w:hAnsi="Times New Roman"/>
                <w:b/>
                <w:i/>
                <w:sz w:val="18"/>
                <w:szCs w:val="18"/>
                <w:lang w:val="ru-RU"/>
              </w:rPr>
            </w:pPr>
            <w:r>
              <w:rPr>
                <w:rFonts w:ascii="Times New Roman" w:hAnsi="Times New Roman"/>
                <w:b/>
                <w:i/>
                <w:sz w:val="18"/>
                <w:szCs w:val="18"/>
                <w:lang w:val="ru-RU"/>
              </w:rPr>
              <w:t xml:space="preserve">          ______________________________________________________________________________________________________________</w:t>
            </w:r>
          </w:p>
          <w:p w14:paraId="421B649B">
            <w:pPr>
              <w:jc w:val="center"/>
              <w:rPr>
                <w:rFonts w:ascii="Times New Roman" w:hAnsi="Times New Roman"/>
                <w:b/>
                <w:i/>
                <w:sz w:val="22"/>
                <w:szCs w:val="18"/>
                <w:vertAlign w:val="superscript"/>
                <w:lang w:val="ru-RU"/>
              </w:rPr>
            </w:pPr>
            <w:r>
              <w:rPr>
                <w:rFonts w:ascii="Times New Roman" w:hAnsi="Times New Roman"/>
                <w:b/>
                <w:i/>
                <w:sz w:val="22"/>
                <w:szCs w:val="18"/>
                <w:vertAlign w:val="superscript"/>
                <w:lang w:val="ru-RU"/>
              </w:rPr>
              <w:t>(указать сумму цифрами (прописью)</w:t>
            </w:r>
          </w:p>
          <w:p w14:paraId="2FEF7423">
            <w:pPr>
              <w:pStyle w:val="24"/>
            </w:pPr>
            <w:r>
              <w:t>Прошу перечислить денежные средства за возращенный товар следующим способом:</w:t>
            </w:r>
          </w:p>
          <w:tbl>
            <w:tblPr>
              <w:tblStyle w:val="15"/>
              <w:tblW w:w="10402" w:type="dxa"/>
              <w:tblInd w:w="0" w:type="dxa"/>
              <w:tblBorders>
                <w:top w:val="single" w:color="C6DAC8" w:themeColor="accent1" w:themeTint="66" w:sz="4" w:space="0"/>
                <w:left w:val="single" w:color="C6DAC8" w:themeColor="accent1" w:themeTint="66" w:sz="4" w:space="0"/>
                <w:bottom w:val="single" w:color="C6DAC8" w:themeColor="accent1" w:themeTint="66" w:sz="4" w:space="0"/>
                <w:right w:val="single" w:color="C6DAC8" w:themeColor="accent1" w:themeTint="66" w:sz="4" w:space="0"/>
                <w:insideH w:val="single" w:color="C6DAC8" w:themeColor="accent1" w:themeTint="66" w:sz="4" w:space="0"/>
                <w:insideV w:val="single" w:color="C6DAC8" w:themeColor="accent1" w:themeTint="66" w:sz="4" w:space="0"/>
              </w:tblBorders>
              <w:tblLayout w:type="fixed"/>
              <w:tblCellMar>
                <w:top w:w="0" w:type="dxa"/>
                <w:left w:w="108" w:type="dxa"/>
                <w:bottom w:w="0" w:type="dxa"/>
                <w:right w:w="108" w:type="dxa"/>
              </w:tblCellMar>
            </w:tblPr>
            <w:tblGrid>
              <w:gridCol w:w="10402"/>
            </w:tblGrid>
            <w:tr w14:paraId="42F7E0AA">
              <w:tblPrEx>
                <w:tblBorders>
                  <w:top w:val="single" w:color="C6DAC8" w:themeColor="accent1" w:themeTint="66" w:sz="4" w:space="0"/>
                  <w:left w:val="single" w:color="C6DAC8" w:themeColor="accent1" w:themeTint="66" w:sz="4" w:space="0"/>
                  <w:bottom w:val="single" w:color="C6DAC8" w:themeColor="accent1" w:themeTint="66" w:sz="4" w:space="0"/>
                  <w:right w:val="single" w:color="C6DAC8" w:themeColor="accent1" w:themeTint="66" w:sz="4" w:space="0"/>
                  <w:insideH w:val="single" w:color="C6DAC8" w:themeColor="accent1" w:themeTint="66" w:sz="4" w:space="0"/>
                  <w:insideV w:val="single" w:color="C6DAC8" w:themeColor="accent1" w:themeTint="66" w:sz="4" w:space="0"/>
                </w:tblBorders>
                <w:tblCellMar>
                  <w:top w:w="0" w:type="dxa"/>
                  <w:left w:w="108" w:type="dxa"/>
                  <w:bottom w:w="0" w:type="dxa"/>
                  <w:right w:w="108" w:type="dxa"/>
                </w:tblCellMar>
              </w:tblPrEx>
              <w:trPr>
                <w:trHeight w:val="236" w:hRule="atLeast"/>
              </w:trPr>
              <w:tc>
                <w:tcPr>
                  <w:tcW w:w="10402" w:type="dxa"/>
                  <w:tcBorders>
                    <w:top w:val="nil"/>
                    <w:left w:val="nil"/>
                    <w:bottom w:val="nil"/>
                    <w:right w:val="nil"/>
                  </w:tcBorders>
                </w:tcPr>
                <w:tbl>
                  <w:tblPr>
                    <w:tblStyle w:val="15"/>
                    <w:tblW w:w="10269" w:type="dxa"/>
                    <w:tblInd w:w="0" w:type="dxa"/>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Layout w:type="fixed"/>
                    <w:tblCellMar>
                      <w:top w:w="0" w:type="dxa"/>
                      <w:left w:w="108" w:type="dxa"/>
                      <w:bottom w:w="0" w:type="dxa"/>
                      <w:right w:w="108" w:type="dxa"/>
                    </w:tblCellMar>
                  </w:tblPr>
                  <w:tblGrid>
                    <w:gridCol w:w="10269"/>
                  </w:tblGrid>
                  <w:tr w14:paraId="22433496">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0" w:type="dxa"/>
                        <w:left w:w="108" w:type="dxa"/>
                        <w:bottom w:w="0" w:type="dxa"/>
                        <w:right w:w="108" w:type="dxa"/>
                      </w:tblCellMar>
                    </w:tblPrEx>
                    <w:trPr>
                      <w:trHeight w:val="2517" w:hRule="atLeast"/>
                    </w:trPr>
                    <w:tc>
                      <w:tcPr>
                        <w:tcW w:w="10269" w:type="dxa"/>
                      </w:tcPr>
                      <w:p w14:paraId="104736CA">
                        <w:pPr>
                          <w:spacing w:line="276" w:lineRule="auto"/>
                          <w:jc w:val="center"/>
                          <w:rPr>
                            <w:rFonts w:ascii="Times New Roman" w:hAnsi="Times New Roman"/>
                            <w:color w:val="808080" w:themeColor="background1" w:themeShade="80"/>
                            <w:szCs w:val="20"/>
                            <w:lang w:val="ru-RU"/>
                          </w:rPr>
                        </w:pPr>
                        <w:r>
                          <w:rPr>
                            <w:rFonts w:ascii="Times New Roman" w:hAnsi="Times New Roman"/>
                            <w:color w:val="808080" w:themeColor="background1" w:themeShade="80"/>
                            <w:sz w:val="18"/>
                            <w:lang w:val="ru-RU"/>
                          </w:rPr>
                          <w:t>Для возврата на счёт банковской карты необходимо заполнять все реквизиты.</w:t>
                        </w:r>
                      </w:p>
                      <w:p w14:paraId="170D8F38">
                        <w:pPr>
                          <w:tabs>
                            <w:tab w:val="left" w:pos="5403"/>
                          </w:tabs>
                          <w:autoSpaceDE w:val="0"/>
                          <w:autoSpaceDN w:val="0"/>
                          <w:adjustRightInd w:val="0"/>
                          <w:spacing w:line="276" w:lineRule="auto"/>
                          <w:rPr>
                            <w:rFonts w:ascii="Times New Roman" w:hAnsi="Times New Roman"/>
                            <w:b/>
                            <w:color w:val="0D0D0D" w:themeColor="text1" w:themeTint="F2"/>
                            <w:sz w:val="22"/>
                            <w:lang w:val="ru-RU"/>
                            <w14:textFill>
                              <w14:solidFill>
                                <w14:schemeClr w14:val="tx1">
                                  <w14:lumMod w14:val="95000"/>
                                  <w14:lumOff w14:val="5000"/>
                                </w14:schemeClr>
                              </w14:solidFill>
                            </w14:textFill>
                          </w:rPr>
                        </w:pPr>
                        <w:r>
                          <w:rPr>
                            <w:rFonts w:ascii="Times New Roman" w:hAnsi="Times New Roman"/>
                            <w:b/>
                            <w:sz w:val="20"/>
                            <w:szCs w:val="20"/>
                            <w:lang w:val="ru-RU"/>
                          </w:rPr>
                          <w:t xml:space="preserve">      </w:t>
                        </w:r>
                        <w:r>
                          <w:rPr>
                            <w:rFonts w:ascii="Times New Roman" w:hAnsi="Times New Roman"/>
                            <w:b/>
                            <w:sz w:val="20"/>
                            <w:szCs w:val="20"/>
                            <w:lang w:val="ru-RU"/>
                          </w:rPr>
                          <w:sym w:font="Symbol" w:char="F0FF"/>
                        </w:r>
                        <w:r>
                          <w:rPr>
                            <w:rFonts w:ascii="Times New Roman" w:hAnsi="Times New Roman"/>
                            <w:b/>
                            <w:sz w:val="20"/>
                            <w:szCs w:val="20"/>
                            <w:lang w:val="ru-RU"/>
                          </w:rPr>
                          <w:t xml:space="preserve">       </w:t>
                        </w:r>
                        <w:r>
                          <w:rPr>
                            <w:rFonts w:ascii="Times New Roman" w:hAnsi="Times New Roman"/>
                            <w:b/>
                            <w:color w:val="0D0D0D" w:themeColor="text1" w:themeTint="F2"/>
                            <w:sz w:val="22"/>
                            <w:lang w:val="ru-RU"/>
                            <w14:textFill>
                              <w14:solidFill>
                                <w14:schemeClr w14:val="tx1">
                                  <w14:lumMod w14:val="95000"/>
                                  <w14:lumOff w14:val="5000"/>
                                </w14:schemeClr>
                              </w14:solidFill>
                            </w14:textFill>
                          </w:rPr>
                          <w:t>На банковский счет (расчётный счет в банке, счёт банковской карты)</w:t>
                        </w:r>
                      </w:p>
                      <w:p w14:paraId="7E3C14C8">
                        <w:pPr>
                          <w:tabs>
                            <w:tab w:val="left" w:pos="5403"/>
                          </w:tabs>
                          <w:autoSpaceDE w:val="0"/>
                          <w:autoSpaceDN w:val="0"/>
                          <w:adjustRightInd w:val="0"/>
                          <w:spacing w:line="276" w:lineRule="auto"/>
                          <w:rPr>
                            <w:rFonts w:ascii="Times New Roman" w:hAnsi="Times New Roman"/>
                            <w:b/>
                            <w:color w:val="0D0D0D" w:themeColor="text1" w:themeTint="F2"/>
                            <w:sz w:val="10"/>
                            <w:szCs w:val="10"/>
                            <w:lang w:val="ru-RU"/>
                            <w14:textFill>
                              <w14:solidFill>
                                <w14:schemeClr w14:val="tx1">
                                  <w14:lumMod w14:val="95000"/>
                                  <w14:lumOff w14:val="5000"/>
                                </w14:schemeClr>
                              </w14:solidFill>
                            </w14:textFill>
                          </w:rPr>
                        </w:pPr>
                        <w:r>
                          <w:rPr>
                            <w:rFonts w:ascii="Times New Roman" w:hAnsi="Times New Roman"/>
                            <w:b/>
                            <w:i/>
                            <w:color w:val="FF0000"/>
                            <w:sz w:val="20"/>
                            <w:lang w:val="ru-RU"/>
                          </w:rPr>
                          <w:t xml:space="preserve">                            </w:t>
                        </w:r>
                      </w:p>
                      <w:p w14:paraId="61F63AC2">
                        <w:pPr>
                          <w:tabs>
                            <w:tab w:val="left" w:pos="5403"/>
                          </w:tabs>
                          <w:autoSpaceDE w:val="0"/>
                          <w:autoSpaceDN w:val="0"/>
                          <w:adjustRightInd w:val="0"/>
                          <w:rPr>
                            <w:rFonts w:ascii="Times New Roman" w:hAnsi="Times New Roman"/>
                            <w:sz w:val="15"/>
                            <w:szCs w:val="17"/>
                            <w:lang w:val="ru-RU"/>
                          </w:rPr>
                        </w:pPr>
                        <w:r>
                          <w:rPr>
                            <w:rFonts w:ascii="Times New Roman" w:hAnsi="Times New Roman"/>
                            <w:sz w:val="20"/>
                            <w:szCs w:val="17"/>
                            <w:lang w:val="ru-RU"/>
                          </w:rPr>
                          <w:t>Получатель</w:t>
                        </w:r>
                        <w:r>
                          <w:rPr>
                            <w:rFonts w:ascii="Times New Roman" w:hAnsi="Times New Roman"/>
                            <w:szCs w:val="17"/>
                            <w:lang w:val="ru-RU"/>
                          </w:rPr>
                          <w:t xml:space="preserve"> </w:t>
                        </w:r>
                        <w:r>
                          <w:rPr>
                            <w:rFonts w:ascii="Times New Roman" w:hAnsi="Times New Roman"/>
                            <w:sz w:val="15"/>
                            <w:szCs w:val="17"/>
                            <w:lang w:val="ru-RU"/>
                          </w:rPr>
                          <w:t xml:space="preserve">______________________________________________________________________________________________________________________ </w:t>
                        </w:r>
                      </w:p>
                      <w:p w14:paraId="3E39194A">
                        <w:pPr>
                          <w:autoSpaceDE w:val="0"/>
                          <w:autoSpaceDN w:val="0"/>
                          <w:adjustRightInd w:val="0"/>
                          <w:jc w:val="center"/>
                          <w:rPr>
                            <w:rFonts w:ascii="Times New Roman" w:hAnsi="Times New Roman"/>
                            <w:sz w:val="13"/>
                            <w:szCs w:val="17"/>
                            <w:lang w:val="ru-RU"/>
                          </w:rPr>
                        </w:pPr>
                        <w:r>
                          <w:rPr>
                            <w:rFonts w:ascii="Times New Roman" w:hAnsi="Times New Roman"/>
                            <w:i/>
                            <w:color w:val="0D0D0D" w:themeColor="text1" w:themeTint="F2"/>
                            <w:sz w:val="14"/>
                            <w:lang w:val="ru-RU"/>
                            <w14:textFill>
                              <w14:solidFill>
                                <w14:schemeClr w14:val="tx1">
                                  <w14:lumMod w14:val="95000"/>
                                  <w14:lumOff w14:val="5000"/>
                                </w14:schemeClr>
                              </w14:solidFill>
                            </w14:textFill>
                          </w:rPr>
                          <w:t>(ФИО полностью)</w:t>
                        </w:r>
                      </w:p>
                      <w:p w14:paraId="2F8C0C8B">
                        <w:pPr>
                          <w:tabs>
                            <w:tab w:val="left" w:pos="5403"/>
                          </w:tabs>
                          <w:autoSpaceDE w:val="0"/>
                          <w:autoSpaceDN w:val="0"/>
                          <w:adjustRightInd w:val="0"/>
                          <w:rPr>
                            <w:rFonts w:ascii="Times New Roman" w:hAnsi="Times New Roman"/>
                            <w:sz w:val="6"/>
                            <w:szCs w:val="6"/>
                            <w:lang w:val="ru-RU"/>
                          </w:rPr>
                        </w:pPr>
                      </w:p>
                      <w:p w14:paraId="2AC9F01D">
                        <w:pPr>
                          <w:tabs>
                            <w:tab w:val="left" w:pos="5403"/>
                          </w:tabs>
                          <w:autoSpaceDE w:val="0"/>
                          <w:autoSpaceDN w:val="0"/>
                          <w:adjustRightInd w:val="0"/>
                          <w:rPr>
                            <w:rFonts w:ascii="Times New Roman" w:hAnsi="Times New Roman"/>
                            <w:sz w:val="14"/>
                            <w:szCs w:val="17"/>
                            <w:lang w:val="ru-RU"/>
                          </w:rPr>
                        </w:pPr>
                        <w:r>
                          <w:rPr>
                            <w:rFonts w:ascii="Times New Roman" w:hAnsi="Times New Roman"/>
                            <w:sz w:val="18"/>
                            <w:szCs w:val="17"/>
                            <w:lang w:val="ru-RU"/>
                          </w:rPr>
                          <w:t xml:space="preserve">Счет получателя </w:t>
                        </w:r>
                        <w:r>
                          <w:rPr>
                            <w:rFonts w:ascii="Times New Roman" w:hAnsi="Times New Roman"/>
                            <w:sz w:val="15"/>
                            <w:szCs w:val="15"/>
                            <w:lang w:val="ru-RU"/>
                          </w:rPr>
                          <w:t>__/__/__/__/__/__/__/__/__/__/__/__/__/__/__/__/__/__/__/__/</w:t>
                        </w:r>
                        <w:r>
                          <w:rPr>
                            <w:rFonts w:ascii="Times New Roman" w:hAnsi="Times New Roman"/>
                            <w:szCs w:val="17"/>
                            <w:lang w:val="ru-RU"/>
                          </w:rPr>
                          <w:t xml:space="preserve">  </w:t>
                        </w:r>
                        <w:r>
                          <w:rPr>
                            <w:rFonts w:ascii="Times New Roman" w:hAnsi="Times New Roman"/>
                            <w:sz w:val="18"/>
                            <w:szCs w:val="17"/>
                            <w:lang w:val="ru-RU"/>
                          </w:rPr>
                          <w:t xml:space="preserve">Номер карты </w:t>
                        </w:r>
                        <w:r>
                          <w:rPr>
                            <w:rFonts w:ascii="Times New Roman" w:hAnsi="Times New Roman"/>
                            <w:sz w:val="15"/>
                            <w:szCs w:val="15"/>
                            <w:lang w:val="ru-RU"/>
                          </w:rPr>
                          <w:t xml:space="preserve">__/__/__/__/ - __/__/__/__/ -__/__/__/__/ -__/__/__/__/ </w:t>
                        </w:r>
                      </w:p>
                      <w:p w14:paraId="200D442E">
                        <w:pPr>
                          <w:tabs>
                            <w:tab w:val="left" w:pos="5403"/>
                          </w:tabs>
                          <w:autoSpaceDE w:val="0"/>
                          <w:autoSpaceDN w:val="0"/>
                          <w:adjustRightInd w:val="0"/>
                          <w:spacing w:line="360" w:lineRule="auto"/>
                          <w:rPr>
                            <w:rFonts w:ascii="Times New Roman" w:hAnsi="Times New Roman"/>
                            <w:color w:val="000000" w:themeColor="text1"/>
                            <w:sz w:val="12"/>
                            <w:szCs w:val="17"/>
                            <w:lang w:val="ru-RU"/>
                            <w14:textFill>
                              <w14:solidFill>
                                <w14:schemeClr w14:val="tx1"/>
                              </w14:solidFill>
                            </w14:textFill>
                          </w:rPr>
                        </w:pPr>
                        <w:r>
                          <w:rPr>
                            <w:rFonts w:ascii="Times New Roman" w:hAnsi="Times New Roman"/>
                            <w:color w:val="000000" w:themeColor="text1"/>
                            <w:sz w:val="18"/>
                            <w:szCs w:val="17"/>
                            <w:lang w:val="ru-RU"/>
                            <w14:textFill>
                              <w14:solidFill>
                                <w14:schemeClr w14:val="tx1"/>
                              </w14:solidFill>
                            </w14:textFill>
                          </w:rPr>
                          <w:t xml:space="preserve">                                                                                                                                           </w:t>
                        </w:r>
                        <w:r>
                          <w:rPr>
                            <w:rFonts w:ascii="Times New Roman" w:hAnsi="Times New Roman"/>
                            <w:color w:val="000000" w:themeColor="text1"/>
                            <w:szCs w:val="17"/>
                            <w:lang w:val="ru-RU"/>
                            <w14:textFill>
                              <w14:solidFill>
                                <w14:schemeClr w14:val="tx1"/>
                              </w14:solidFill>
                            </w14:textFill>
                          </w:rPr>
                          <w:t>(</w:t>
                        </w:r>
                        <w:r>
                          <w:rPr>
                            <w:rFonts w:ascii="Times New Roman" w:hAnsi="Times New Roman"/>
                            <w:color w:val="000000" w:themeColor="text1"/>
                            <w:sz w:val="14"/>
                            <w:szCs w:val="17"/>
                            <w:lang w:val="ru-RU"/>
                            <w14:textFill>
                              <w14:solidFill>
                                <w14:schemeClr w14:val="tx1"/>
                              </w14:solidFill>
                            </w14:textFill>
                          </w:rPr>
                          <w:t>*Заполнить при возврате на счет банковской карты)</w:t>
                        </w:r>
                        <w:r>
                          <w:rPr>
                            <w:rFonts w:ascii="Times New Roman" w:hAnsi="Times New Roman"/>
                            <w:color w:val="000000" w:themeColor="text1"/>
                            <w:sz w:val="12"/>
                            <w:szCs w:val="17"/>
                            <w:lang w:val="ru-RU"/>
                            <w14:textFill>
                              <w14:solidFill>
                                <w14:schemeClr w14:val="tx1"/>
                              </w14:solidFill>
                            </w14:textFill>
                          </w:rPr>
                          <w:t xml:space="preserve">  </w:t>
                        </w:r>
                      </w:p>
                      <w:p w14:paraId="0EBEF851">
                        <w:pPr>
                          <w:tabs>
                            <w:tab w:val="left" w:pos="5403"/>
                          </w:tabs>
                          <w:autoSpaceDE w:val="0"/>
                          <w:autoSpaceDN w:val="0"/>
                          <w:adjustRightInd w:val="0"/>
                          <w:rPr>
                            <w:rFonts w:ascii="Times New Roman" w:hAnsi="Times New Roman"/>
                            <w:sz w:val="18"/>
                            <w:szCs w:val="17"/>
                            <w:lang w:val="ru-RU"/>
                          </w:rPr>
                        </w:pPr>
                        <w:r>
                          <w:rPr>
                            <w:rFonts w:ascii="Times New Roman" w:hAnsi="Times New Roman"/>
                            <w:sz w:val="18"/>
                            <w:szCs w:val="17"/>
                            <w:lang w:val="ru-RU"/>
                          </w:rPr>
                          <w:t xml:space="preserve">Кор/счет </w:t>
                        </w:r>
                        <w:r>
                          <w:rPr>
                            <w:rFonts w:ascii="Times New Roman" w:hAnsi="Times New Roman"/>
                            <w:sz w:val="15"/>
                            <w:szCs w:val="15"/>
                            <w:lang w:val="ru-RU"/>
                          </w:rPr>
                          <w:t>__/__/__/__/__/__/__/__/__/__/__/__/__/__/__/__/__/__/</w:t>
                        </w:r>
                        <w:r>
                          <w:rPr>
                            <w:rFonts w:ascii="Times New Roman" w:hAnsi="Times New Roman"/>
                            <w:sz w:val="14"/>
                            <w:szCs w:val="17"/>
                            <w:lang w:val="ru-RU"/>
                          </w:rPr>
                          <w:t xml:space="preserve"> </w:t>
                        </w:r>
                        <w:r>
                          <w:rPr>
                            <w:rFonts w:ascii="Times New Roman" w:hAnsi="Times New Roman"/>
                            <w:szCs w:val="17"/>
                            <w:lang w:val="ru-RU"/>
                          </w:rPr>
                          <w:t xml:space="preserve"> </w:t>
                        </w:r>
                        <w:r>
                          <w:rPr>
                            <w:rFonts w:ascii="Times New Roman" w:hAnsi="Times New Roman"/>
                            <w:sz w:val="20"/>
                            <w:szCs w:val="17"/>
                            <w:lang w:val="ru-RU"/>
                          </w:rPr>
                          <w:t xml:space="preserve">         </w:t>
                        </w:r>
                        <w:r>
                          <w:rPr>
                            <w:rFonts w:ascii="Times New Roman" w:hAnsi="Times New Roman"/>
                            <w:szCs w:val="17"/>
                            <w:lang w:val="ru-RU"/>
                          </w:rPr>
                          <w:t xml:space="preserve">БИК  </w:t>
                        </w:r>
                        <w:r>
                          <w:rPr>
                            <w:rFonts w:ascii="Times New Roman" w:hAnsi="Times New Roman"/>
                            <w:sz w:val="15"/>
                            <w:szCs w:val="15"/>
                            <w:lang w:val="ru-RU"/>
                          </w:rPr>
                          <w:t xml:space="preserve">__/__/__/__/__/__/__/__/__/            </w:t>
                        </w:r>
                        <w:r>
                          <w:rPr>
                            <w:rFonts w:ascii="Times New Roman" w:hAnsi="Times New Roman"/>
                            <w:szCs w:val="17"/>
                            <w:lang w:val="ru-RU"/>
                          </w:rPr>
                          <w:t xml:space="preserve">ИНН(получателя) </w:t>
                        </w:r>
                        <w:r>
                          <w:rPr>
                            <w:rFonts w:ascii="Times New Roman" w:hAnsi="Times New Roman"/>
                            <w:sz w:val="15"/>
                            <w:szCs w:val="15"/>
                            <w:lang w:val="ru-RU"/>
                          </w:rPr>
                          <w:t xml:space="preserve">__/__/__/__/__/__/__/__/__/  </w:t>
                        </w:r>
                        <w:r>
                          <w:rPr>
                            <w:rFonts w:ascii="Times New Roman" w:hAnsi="Times New Roman"/>
                            <w:i/>
                            <w:sz w:val="14"/>
                            <w:szCs w:val="14"/>
                            <w:lang w:val="ru-RU"/>
                          </w:rPr>
                          <w:t xml:space="preserve">                                                                                                                                                                                  </w:t>
                        </w:r>
                      </w:p>
                      <w:p w14:paraId="2B41ABBA">
                        <w:pPr>
                          <w:tabs>
                            <w:tab w:val="left" w:pos="5403"/>
                          </w:tabs>
                          <w:autoSpaceDE w:val="0"/>
                          <w:autoSpaceDN w:val="0"/>
                          <w:adjustRightInd w:val="0"/>
                          <w:rPr>
                            <w:rFonts w:ascii="Times New Roman" w:hAnsi="Times New Roman"/>
                            <w:sz w:val="18"/>
                            <w:szCs w:val="17"/>
                            <w:lang w:val="ru-RU"/>
                          </w:rPr>
                        </w:pPr>
                      </w:p>
                      <w:p w14:paraId="4F48E5C2">
                        <w:pPr>
                          <w:tabs>
                            <w:tab w:val="left" w:pos="5403"/>
                          </w:tabs>
                          <w:autoSpaceDE w:val="0"/>
                          <w:autoSpaceDN w:val="0"/>
                          <w:adjustRightInd w:val="0"/>
                          <w:rPr>
                            <w:rFonts w:ascii="Times New Roman" w:hAnsi="Times New Roman"/>
                            <w:sz w:val="18"/>
                            <w:szCs w:val="17"/>
                            <w:lang w:val="ru-RU"/>
                          </w:rPr>
                        </w:pPr>
                        <w:r>
                          <w:rPr>
                            <w:rFonts w:ascii="Times New Roman" w:hAnsi="Times New Roman"/>
                            <w:sz w:val="18"/>
                            <w:szCs w:val="17"/>
                            <w:lang w:val="ru-RU"/>
                          </w:rPr>
                          <w:t xml:space="preserve">Банк получателя </w:t>
                        </w:r>
                        <w:r>
                          <w:rPr>
                            <w:rFonts w:ascii="Times New Roman" w:hAnsi="Times New Roman"/>
                            <w:sz w:val="13"/>
                            <w:szCs w:val="17"/>
                            <w:lang w:val="ru-RU"/>
                          </w:rPr>
                          <w:t xml:space="preserve">____________________________________________________________________________________________________________________________________   </w:t>
                        </w:r>
                      </w:p>
                      <w:p w14:paraId="3AA3355E">
                        <w:pPr>
                          <w:tabs>
                            <w:tab w:val="left" w:pos="5403"/>
                          </w:tabs>
                          <w:autoSpaceDE w:val="0"/>
                          <w:autoSpaceDN w:val="0"/>
                          <w:adjustRightInd w:val="0"/>
                          <w:rPr>
                            <w:rFonts w:ascii="Times New Roman" w:hAnsi="Times New Roman"/>
                            <w:sz w:val="20"/>
                            <w:szCs w:val="17"/>
                            <w:lang w:val="ru-RU"/>
                          </w:rPr>
                        </w:pPr>
                        <w:r>
                          <w:rPr>
                            <w:rFonts w:ascii="Times New Roman" w:hAnsi="Times New Roman"/>
                            <w:i/>
                            <w:sz w:val="14"/>
                            <w:szCs w:val="14"/>
                            <w:lang w:val="ru-RU"/>
                          </w:rPr>
                          <w:t xml:space="preserve">                                                                                                      (Наименование Банка, город)                                                                                                              </w:t>
                        </w:r>
                      </w:p>
                    </w:tc>
                  </w:tr>
                  <w:tr w14:paraId="362D79F7">
                    <w:tblPrEx>
                      <w:tblBorders>
                        <w:top w:val="single" w:color="517D55" w:themeColor="accent1" w:themeShade="BF" w:sz="4" w:space="0"/>
                        <w:left w:val="single" w:color="517D55" w:themeColor="accent1" w:themeShade="BF" w:sz="4" w:space="0"/>
                        <w:bottom w:val="single" w:color="517D55" w:themeColor="accent1" w:themeShade="BF" w:sz="4" w:space="0"/>
                        <w:right w:val="single" w:color="517D55" w:themeColor="accent1" w:themeShade="BF" w:sz="4" w:space="0"/>
                        <w:insideH w:val="single" w:color="517D55" w:themeColor="accent1" w:themeShade="BF" w:sz="4" w:space="0"/>
                        <w:insideV w:val="single" w:color="517D55" w:themeColor="accent1" w:themeShade="BF" w:sz="4" w:space="0"/>
                      </w:tblBorders>
                      <w:tblCellMar>
                        <w:top w:w="0" w:type="dxa"/>
                        <w:left w:w="108" w:type="dxa"/>
                        <w:bottom w:w="0" w:type="dxa"/>
                        <w:right w:w="108" w:type="dxa"/>
                      </w:tblCellMar>
                    </w:tblPrEx>
                    <w:trPr>
                      <w:trHeight w:val="518" w:hRule="atLeast"/>
                    </w:trPr>
                    <w:tc>
                      <w:tcPr>
                        <w:tcW w:w="10269" w:type="dxa"/>
                      </w:tcPr>
                      <w:p w14:paraId="07452561">
                        <w:pPr>
                          <w:tabs>
                            <w:tab w:val="left" w:pos="5403"/>
                          </w:tabs>
                          <w:autoSpaceDE w:val="0"/>
                          <w:autoSpaceDN w:val="0"/>
                          <w:adjustRightInd w:val="0"/>
                          <w:jc w:val="right"/>
                          <w:rPr>
                            <w:rFonts w:ascii="Times New Roman" w:hAnsi="Times New Roman"/>
                            <w:color w:val="808080" w:themeColor="background1" w:themeShade="80"/>
                            <w:sz w:val="18"/>
                            <w:lang w:val="ru-RU"/>
                          </w:rPr>
                        </w:pPr>
                        <w:r>
                          <w:rPr>
                            <w:rFonts w:ascii="Times New Roman" w:hAnsi="Times New Roman"/>
                            <w:b/>
                            <w:sz w:val="20"/>
                            <w:szCs w:val="20"/>
                            <w:lang w:val="ru-RU"/>
                          </w:rPr>
                          <w:t xml:space="preserve">   </w:t>
                        </w:r>
                        <w:r>
                          <w:rPr>
                            <w:rFonts w:ascii="Times New Roman" w:hAnsi="Times New Roman"/>
                            <w:color w:val="808080" w:themeColor="background1" w:themeShade="80"/>
                            <w:sz w:val="18"/>
                            <w:lang w:val="ru-RU"/>
                          </w:rPr>
                          <w:t>Заполняется в случае оплаты заказа на сайте.</w:t>
                        </w:r>
                      </w:p>
                      <w:p w14:paraId="02B7A746">
                        <w:pPr>
                          <w:tabs>
                            <w:tab w:val="center" w:pos="840"/>
                            <w:tab w:val="left" w:pos="5403"/>
                          </w:tabs>
                          <w:autoSpaceDE w:val="0"/>
                          <w:autoSpaceDN w:val="0"/>
                          <w:adjustRightInd w:val="0"/>
                          <w:rPr>
                            <w:rFonts w:ascii="Times New Roman" w:hAnsi="Times New Roman"/>
                            <w:color w:val="0D0D0D" w:themeColor="text1" w:themeTint="F2"/>
                            <w:sz w:val="22"/>
                            <w:lang w:val="ru-RU"/>
                            <w14:textFill>
                              <w14:solidFill>
                                <w14:schemeClr w14:val="tx1">
                                  <w14:lumMod w14:val="95000"/>
                                  <w14:lumOff w14:val="5000"/>
                                </w14:schemeClr>
                              </w14:solidFill>
                            </w14:textFill>
                          </w:rPr>
                        </w:pPr>
                        <w:r>
                          <w:rPr>
                            <w:rFonts w:ascii="Times New Roman" w:hAnsi="Times New Roman"/>
                            <w:b/>
                            <w:sz w:val="20"/>
                            <w:szCs w:val="20"/>
                            <w:lang w:val="ru-RU"/>
                          </w:rPr>
                          <w:t xml:space="preserve">     </w:t>
                        </w:r>
                        <w:r>
                          <w:rPr>
                            <w:rFonts w:ascii="Times New Roman" w:hAnsi="Times New Roman"/>
                            <w:sz w:val="20"/>
                            <w:szCs w:val="20"/>
                            <w:lang w:val="ru-RU"/>
                          </w:rPr>
                          <w:t xml:space="preserve"> </w:t>
                        </w:r>
                        <w:r>
                          <w:rPr>
                            <w:rFonts w:ascii="Times New Roman" w:hAnsi="Times New Roman"/>
                            <w:b/>
                            <w:sz w:val="20"/>
                            <w:szCs w:val="20"/>
                            <w:lang w:val="ru-RU"/>
                          </w:rPr>
                          <w:sym w:font="Symbol" w:char="F0FF"/>
                        </w:r>
                        <w:r>
                          <w:rPr>
                            <w:rFonts w:ascii="Times New Roman" w:hAnsi="Times New Roman"/>
                            <w:sz w:val="20"/>
                            <w:szCs w:val="20"/>
                            <w:lang w:val="ru-RU"/>
                          </w:rPr>
                          <w:t xml:space="preserve">       </w:t>
                        </w:r>
                        <w:r>
                          <w:rPr>
                            <w:rFonts w:ascii="Times New Roman" w:hAnsi="Times New Roman"/>
                            <w:b/>
                            <w:color w:val="0D0D0D" w:themeColor="text1" w:themeTint="F2"/>
                            <w:sz w:val="22"/>
                            <w:lang w:val="ru-RU"/>
                            <w14:textFill>
                              <w14:solidFill>
                                <w14:schemeClr w14:val="tx1">
                                  <w14:lumMod w14:val="95000"/>
                                  <w14:lumOff w14:val="5000"/>
                                </w14:schemeClr>
                              </w14:solidFill>
                            </w14:textFill>
                          </w:rPr>
                          <w:t>На карту (только при оплате заказа на сайте)*</w:t>
                        </w:r>
                      </w:p>
                      <w:p w14:paraId="5A98E246">
                        <w:pPr>
                          <w:rPr>
                            <w:rFonts w:ascii="Times New Roman" w:hAnsi="Times New Roman"/>
                            <w:i/>
                            <w:sz w:val="24"/>
                            <w:vertAlign w:val="superscript"/>
                            <w:lang w:val="ru-RU"/>
                          </w:rPr>
                        </w:pPr>
                        <w:r>
                          <w:rPr>
                            <w:rFonts w:ascii="Times New Roman" w:hAnsi="Times New Roman"/>
                            <w:sz w:val="28"/>
                            <w:vertAlign w:val="superscript"/>
                            <w:lang w:val="ru-RU"/>
                          </w:rPr>
                          <w:t>*</w:t>
                        </w:r>
                        <w:r>
                          <w:rPr>
                            <w:rFonts w:ascii="Times New Roman" w:hAnsi="Times New Roman"/>
                            <w:i/>
                            <w:sz w:val="24"/>
                            <w:vertAlign w:val="superscript"/>
                            <w:lang w:val="ru-RU"/>
                          </w:rPr>
                          <w:t>Возврат на банковскую карту возможен только при оплате банковской картой на сайте интернет-магазина</w:t>
                        </w:r>
                      </w:p>
                    </w:tc>
                  </w:tr>
                </w:tbl>
                <w:p w14:paraId="09ACBDBE">
                  <w:pPr>
                    <w:rPr>
                      <w:rFonts w:ascii="Times New Roman" w:hAnsi="Times New Roman"/>
                      <w:b/>
                      <w:i/>
                      <w:sz w:val="20"/>
                      <w:szCs w:val="20"/>
                      <w:lang w:val="ru-RU"/>
                    </w:rPr>
                  </w:pPr>
                </w:p>
              </w:tc>
            </w:tr>
          </w:tbl>
          <w:p w14:paraId="3A72ADE7">
            <w:pPr>
              <w:pStyle w:val="24"/>
              <w:numPr>
                <w:ilvl w:val="0"/>
                <w:numId w:val="0"/>
              </w:numPr>
              <w:ind w:left="720"/>
              <w:rPr>
                <w:sz w:val="12"/>
                <w:szCs w:val="12"/>
                <w:lang w:eastAsia="ru-RU"/>
              </w:rPr>
            </w:pPr>
          </w:p>
          <w:p w14:paraId="5C865015">
            <w:pPr>
              <w:pStyle w:val="24"/>
              <w:rPr>
                <w:lang w:eastAsia="ru-RU"/>
              </w:rPr>
            </w:pPr>
            <w:r>
              <w:rPr>
                <w:lang w:eastAsia="ru-RU"/>
              </w:rPr>
              <w:t>Условия возврата:</w:t>
            </w:r>
          </w:p>
          <w:p w14:paraId="27BB1550">
            <w:pPr>
              <w:rPr>
                <w:rFonts w:ascii="Times New Roman" w:hAnsi="Times New Roman" w:eastAsia="Times New Roman"/>
                <w:szCs w:val="20"/>
                <w:lang w:val="ru-RU" w:eastAsia="ru-RU"/>
              </w:rPr>
            </w:pPr>
            <w:r>
              <w:rPr>
                <w:rFonts w:ascii="Times New Roman" w:hAnsi="Times New Roman" w:eastAsia="Times New Roman"/>
                <w:szCs w:val="20"/>
                <w:lang w:val="ru-RU" w:eastAsia="ru-RU"/>
              </w:rPr>
              <w:t xml:space="preserve">К возврату принимаются только товары приобретенные в компании ООО «УК «ФОРВАРД», и только от лица приобретавшего товар. </w:t>
            </w:r>
          </w:p>
          <w:p w14:paraId="4F2D762D">
            <w:pPr>
              <w:pStyle w:val="27"/>
              <w:jc w:val="both"/>
              <w:outlineLvl w:val="1"/>
              <w:rPr>
                <w:rFonts w:ascii="Times New Roman" w:hAnsi="Times New Roman" w:eastAsia="Times New Roman"/>
              </w:rPr>
            </w:pPr>
            <w:r>
              <w:rPr>
                <w:rFonts w:ascii="Times New Roman" w:hAnsi="Times New Roman" w:eastAsia="Times New Roman" w:cs="Times New Roman"/>
                <w:sz w:val="16"/>
              </w:rPr>
              <w:t>Согласно п. 4 Статья 26.1.закона «О защите прав потребителей», возврат товара надлежащего качества возможен в течение 7 (семи) дней, в случае если сохранены его товарный вид, потребительские свойства, а также документ, подтверждающий факт и условия покупки указанного товара.</w:t>
            </w:r>
          </w:p>
          <w:p w14:paraId="1E1B8D91">
            <w:pPr>
              <w:rPr>
                <w:rFonts w:ascii="Times New Roman" w:hAnsi="Times New Roman" w:eastAsia="Times New Roman"/>
                <w:szCs w:val="20"/>
                <w:lang w:val="ru-RU" w:eastAsia="ru-RU"/>
              </w:rPr>
            </w:pPr>
            <w:r>
              <w:rPr>
                <w:rFonts w:ascii="Times New Roman" w:hAnsi="Times New Roman" w:eastAsia="Times New Roman"/>
                <w:szCs w:val="20"/>
                <w:lang w:val="ru-RU" w:eastAsia="ru-RU"/>
              </w:rPr>
              <w:t>Возврат товара осуществляется по адресу: 109428,</w:t>
            </w:r>
            <w:r>
              <w:rPr>
                <w:rFonts w:ascii="Times New Roman" w:hAnsi="Times New Roman" w:eastAsia="Times New Roman"/>
                <w:szCs w:val="20"/>
                <w:lang w:eastAsia="ru-RU"/>
              </w:rPr>
              <w:t> </w:t>
            </w:r>
            <w:r>
              <w:rPr>
                <w:rFonts w:ascii="Times New Roman" w:hAnsi="Times New Roman" w:eastAsia="Times New Roman"/>
                <w:szCs w:val="20"/>
                <w:lang w:val="ru-RU" w:eastAsia="ru-RU"/>
              </w:rPr>
              <w:t>г.</w:t>
            </w:r>
            <w:r>
              <w:rPr>
                <w:rFonts w:ascii="Times New Roman" w:hAnsi="Times New Roman" w:eastAsia="Times New Roman"/>
                <w:szCs w:val="20"/>
                <w:lang w:eastAsia="ru-RU"/>
              </w:rPr>
              <w:t> </w:t>
            </w:r>
            <w:r>
              <w:rPr>
                <w:rFonts w:ascii="Times New Roman" w:hAnsi="Times New Roman" w:eastAsia="Times New Roman"/>
                <w:szCs w:val="20"/>
                <w:lang w:val="ru-RU" w:eastAsia="ru-RU"/>
              </w:rPr>
              <w:t>Москва,</w:t>
            </w:r>
            <w:r>
              <w:rPr>
                <w:rFonts w:ascii="Times New Roman" w:hAnsi="Times New Roman" w:eastAsia="Times New Roman"/>
                <w:szCs w:val="20"/>
                <w:lang w:eastAsia="ru-RU"/>
              </w:rPr>
              <w:t> </w:t>
            </w:r>
            <w:r>
              <w:rPr>
                <w:rFonts w:ascii="Times New Roman" w:hAnsi="Times New Roman" w:eastAsia="Times New Roman"/>
                <w:szCs w:val="20"/>
                <w:lang w:val="ru-RU" w:eastAsia="ru-RU"/>
              </w:rPr>
              <w:t>вн.Тер.Г.Муниципальный Округ Рязанский,</w:t>
            </w:r>
            <w:r>
              <w:rPr>
                <w:rFonts w:ascii="Times New Roman" w:hAnsi="Times New Roman" w:eastAsia="Times New Roman"/>
                <w:szCs w:val="20"/>
                <w:lang w:eastAsia="ru-RU"/>
              </w:rPr>
              <w:t> </w:t>
            </w:r>
            <w:r>
              <w:rPr>
                <w:rFonts w:ascii="Times New Roman" w:hAnsi="Times New Roman" w:eastAsia="Times New Roman"/>
                <w:szCs w:val="20"/>
                <w:lang w:val="ru-RU" w:eastAsia="ru-RU"/>
              </w:rPr>
              <w:t>пр-кт Рязанский, д.16, стр.3</w:t>
            </w:r>
            <w:r>
              <w:rPr>
                <w:rFonts w:ascii="Times New Roman" w:hAnsi="Times New Roman" w:eastAsia="Times New Roman"/>
                <w:szCs w:val="20"/>
                <w:lang w:eastAsia="ru-RU"/>
              </w:rPr>
              <w:t> </w:t>
            </w:r>
            <w:r>
              <w:rPr>
                <w:rFonts w:ascii="Times New Roman" w:hAnsi="Times New Roman" w:eastAsia="Times New Roman"/>
                <w:szCs w:val="20"/>
                <w:lang w:val="ru-RU" w:eastAsia="ru-RU"/>
              </w:rPr>
              <w:t>ООО «УК «ФОРВАРД»</w:t>
            </w:r>
          </w:p>
          <w:p w14:paraId="2212B8C3">
            <w:pPr>
              <w:rPr>
                <w:rFonts w:ascii="Times New Roman" w:hAnsi="Times New Roman" w:eastAsia="Times New Roman"/>
                <w:szCs w:val="20"/>
                <w:lang w:val="ru-RU" w:eastAsia="ru-RU"/>
              </w:rPr>
            </w:pPr>
            <w:r>
              <w:rPr>
                <w:rFonts w:ascii="Times New Roman" w:hAnsi="Times New Roman" w:eastAsia="Times New Roman"/>
                <w:szCs w:val="20"/>
                <w:lang w:val="ru-RU" w:eastAsia="ru-RU"/>
              </w:rPr>
              <w:t>Перевод денежных средств осуществляется в течении 10 (Десяти) дней с даты поступления товара на склад Продавца и заполненного Покупателем </w:t>
            </w:r>
            <w:r>
              <w:fldChar w:fldCharType="begin"/>
            </w:r>
            <w:r>
              <w:instrText xml:space="preserve"> HYPERLINK "http://www.finn-flare.ru/upload/zayavlenie.doc" </w:instrText>
            </w:r>
            <w:r>
              <w:fldChar w:fldCharType="separate"/>
            </w:r>
            <w:r>
              <w:rPr>
                <w:rFonts w:ascii="Times New Roman" w:hAnsi="Times New Roman" w:eastAsia="Times New Roman"/>
                <w:szCs w:val="20"/>
                <w:lang w:val="ru-RU" w:eastAsia="ru-RU"/>
              </w:rPr>
              <w:t>заявления на возврат</w:t>
            </w:r>
            <w:r>
              <w:rPr>
                <w:rFonts w:ascii="Times New Roman" w:hAnsi="Times New Roman" w:eastAsia="Times New Roman"/>
                <w:szCs w:val="20"/>
                <w:lang w:val="ru-RU" w:eastAsia="ru-RU"/>
              </w:rPr>
              <w:fldChar w:fldCharType="end"/>
            </w:r>
            <w:r>
              <w:rPr>
                <w:rFonts w:ascii="Times New Roman" w:hAnsi="Times New Roman" w:eastAsia="Times New Roman"/>
                <w:szCs w:val="20"/>
                <w:lang w:val="ru-RU" w:eastAsia="ru-RU"/>
              </w:rPr>
              <w:t>. В случае оплаты заказа на сайте, возврат оплаты возможен только на ту банковскую карту, с которой был произведен платеж. Настоящим, в соответствии с ч.2 ст.158 ГУ РФ, я даю ООО «УК «ФОРВАРД» Г. МОСКВА, УЛ. КАЗАКОВА, Д. 18, СТР. 8, КОМ. 14, далее "Оператор") предварительное согласие на обработку и использование моих персональных данных, согласно ст.3 ФЗ "О персональных данных" от 27.07.2006 (далее "Закон"), в целях, определенных Уставом Оператора, без ограничения срока действия. Согласно п.5 ст.21 Закона, настоящее согласие может быть отозвано только при условии письменного уведомления Оператора не менее чем за 180 дней до предполагаемой даты прекращения использования данных Оператором.</w:t>
            </w:r>
          </w:p>
          <w:p w14:paraId="4346D673">
            <w:pPr>
              <w:pStyle w:val="24"/>
              <w:rPr>
                <w:lang w:eastAsia="ru-RU"/>
              </w:rPr>
            </w:pPr>
            <w:r>
              <w:rPr>
                <w:lang w:eastAsia="ru-RU"/>
              </w:rPr>
              <w:t>С условиями возврата заказанного товара, условиями доставки, условиями возврата оплаты по заказу согласен(на).</w:t>
            </w:r>
          </w:p>
          <w:p w14:paraId="0F9DC9CE">
            <w:pPr>
              <w:pStyle w:val="32"/>
              <w:rPr>
                <w:rFonts w:ascii="Times New Roman" w:hAnsi="Times New Roman" w:eastAsia="Times New Roman"/>
                <w:szCs w:val="20"/>
                <w:lang w:val="ru-RU" w:eastAsia="ru-RU"/>
              </w:rPr>
            </w:pPr>
          </w:p>
          <w:tbl>
            <w:tblPr>
              <w:tblStyle w:val="15"/>
              <w:tblW w:w="9663" w:type="dxa"/>
              <w:tblInd w:w="7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552"/>
              <w:gridCol w:w="4111"/>
            </w:tblGrid>
            <w:tr w14:paraId="20F0A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552" w:type="dxa"/>
                  <w:vAlign w:val="bottom"/>
                </w:tcPr>
                <w:p w14:paraId="33539703">
                  <w:pPr>
                    <w:pStyle w:val="24"/>
                    <w:numPr>
                      <w:ilvl w:val="0"/>
                      <w:numId w:val="0"/>
                    </w:numPr>
                    <w:ind w:left="720"/>
                  </w:pPr>
                  <w:r>
                    <w:t>Заявитель: ______________/________________</w:t>
                  </w:r>
                </w:p>
                <w:p w14:paraId="28D52A41">
                  <w:pPr>
                    <w:pStyle w:val="24"/>
                    <w:numPr>
                      <w:ilvl w:val="0"/>
                      <w:numId w:val="0"/>
                    </w:numPr>
                    <w:ind w:left="720"/>
                  </w:pPr>
                  <w:r>
                    <w:t xml:space="preserve">                     (Подпись)                (Расшифровка)                                   </w:t>
                  </w:r>
                </w:p>
              </w:tc>
              <w:tc>
                <w:tcPr>
                  <w:tcW w:w="4111" w:type="dxa"/>
                  <w:vAlign w:val="bottom"/>
                </w:tcPr>
                <w:p w14:paraId="14C2C320">
                  <w:pPr>
                    <w:pStyle w:val="24"/>
                    <w:numPr>
                      <w:ilvl w:val="0"/>
                      <w:numId w:val="0"/>
                    </w:numPr>
                    <w:ind w:left="720"/>
                  </w:pPr>
                  <w:r>
                    <w:t>«____» ___________ 20___ .г</w:t>
                  </w:r>
                </w:p>
                <w:p w14:paraId="0EC46F5B">
                  <w:pPr>
                    <w:pStyle w:val="24"/>
                    <w:numPr>
                      <w:ilvl w:val="0"/>
                      <w:numId w:val="0"/>
                    </w:numPr>
                    <w:ind w:left="720"/>
                    <w:rPr>
                      <w:color w:val="262626" w:themeColor="text1" w:themeTint="D9"/>
                      <w14:textFill>
                        <w14:solidFill>
                          <w14:schemeClr w14:val="tx1">
                            <w14:lumMod w14:val="85000"/>
                            <w14:lumOff w14:val="15000"/>
                          </w14:schemeClr>
                        </w14:solidFill>
                      </w14:textFill>
                    </w:rPr>
                  </w:pPr>
                  <w:r>
                    <w:rPr>
                      <w:vertAlign w:val="superscript"/>
                    </w:rPr>
                    <w:t xml:space="preserve">  </w:t>
                  </w:r>
                  <w:r>
                    <w:t xml:space="preserve">  (дата заполнения заявления)</w:t>
                  </w:r>
                </w:p>
              </w:tc>
            </w:tr>
          </w:tbl>
          <w:p w14:paraId="4BA4BE71">
            <w:pPr>
              <w:rPr>
                <w:lang w:val="ru-RU"/>
              </w:rPr>
            </w:pPr>
          </w:p>
        </w:tc>
      </w:tr>
    </w:tbl>
    <w:p w14:paraId="273E9347">
      <w:pPr>
        <w:pStyle w:val="24"/>
        <w:numPr>
          <w:ilvl w:val="0"/>
          <w:numId w:val="0"/>
        </w:numPr>
        <w:ind w:left="720"/>
      </w:pPr>
    </w:p>
    <w:p w14:paraId="26A4D68C">
      <w:pPr>
        <w:pStyle w:val="24"/>
        <w:numPr>
          <w:ilvl w:val="0"/>
          <w:numId w:val="0"/>
        </w:numPr>
        <w:ind w:left="720"/>
      </w:pPr>
    </w:p>
    <w:p w14:paraId="1CC784D7">
      <w:pPr>
        <w:pStyle w:val="24"/>
        <w:numPr>
          <w:ilvl w:val="0"/>
          <w:numId w:val="0"/>
        </w:numPr>
        <w:ind w:left="720"/>
      </w:pPr>
      <w:r>
        <w:t>Сотрудник ООО «УК «ФОРВАРД», товар принят ______________/________________</w:t>
      </w:r>
    </w:p>
    <w:p w14:paraId="077F5CA6">
      <w:pPr>
        <w:pStyle w:val="24"/>
        <w:numPr>
          <w:ilvl w:val="0"/>
          <w:numId w:val="0"/>
        </w:numPr>
        <w:ind w:left="720"/>
      </w:pPr>
      <w:r>
        <w:t xml:space="preserve">                                                                                          (Подпись)                (Расшифровка)                                </w:t>
      </w:r>
    </w:p>
    <w:sectPr>
      <w:pgSz w:w="11907" w:h="16839"/>
      <w:pgMar w:top="284" w:right="850" w:bottom="142"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CC"/>
    <w:family w:val="swiss"/>
    <w:pitch w:val="default"/>
    <w:sig w:usb0="E5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黑体">
    <w:altName w:val="SimSun"/>
    <w:panose1 w:val="00000000000000000000"/>
    <w:charset w:val="00"/>
    <w:family w:val="auto"/>
    <w:pitch w:val="default"/>
    <w:sig w:usb0="00000000" w:usb1="00000000" w:usb2="00000000" w:usb3="00000000" w:csb0="00000000"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icrosoft Sans Serif">
    <w:panose1 w:val="020B0604020202020204"/>
    <w:charset w:val="00"/>
    <w:family w:val="auto"/>
    <w:pitch w:val="default"/>
    <w:sig w:usb0="E5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5F3FC9"/>
    <w:multiLevelType w:val="multilevel"/>
    <w:tmpl w:val="2E5F3FC9"/>
    <w:lvl w:ilvl="0" w:tentative="0">
      <w:start w:val="1"/>
      <w:numFmt w:val="decimal"/>
      <w:lvlText w:val="%1."/>
      <w:lvlJc w:val="left"/>
      <w:pPr>
        <w:ind w:left="720" w:hanging="360"/>
      </w:pPr>
      <w:rPr>
        <w:rFonts w:hint="default"/>
        <w:b/>
        <w:color w:val="000000" w:themeColor="text1"/>
        <w:sz w:val="20"/>
        <w:szCs w:val="20"/>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1232038"/>
    <w:multiLevelType w:val="multilevel"/>
    <w:tmpl w:val="71232038"/>
    <w:lvl w:ilvl="0" w:tentative="0">
      <w:start w:val="4"/>
      <w:numFmt w:val="decimal"/>
      <w:pStyle w:val="24"/>
      <w:lvlText w:val="%1."/>
      <w:lvlJc w:val="left"/>
      <w:pPr>
        <w:ind w:left="720" w:hanging="360"/>
      </w:pPr>
      <w:rPr>
        <w:rFonts w:hint="default"/>
        <w:b/>
        <w:color w:val="000000" w:themeColor="text1"/>
        <w:sz w:val="20"/>
        <w:szCs w:val="20"/>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2C8"/>
    <w:rsid w:val="00010191"/>
    <w:rsid w:val="00021041"/>
    <w:rsid w:val="00023608"/>
    <w:rsid w:val="00034E94"/>
    <w:rsid w:val="00055C63"/>
    <w:rsid w:val="000608C5"/>
    <w:rsid w:val="000653AC"/>
    <w:rsid w:val="00071CBC"/>
    <w:rsid w:val="00094DA4"/>
    <w:rsid w:val="000B1087"/>
    <w:rsid w:val="000B1B3C"/>
    <w:rsid w:val="000E042A"/>
    <w:rsid w:val="000F4491"/>
    <w:rsid w:val="000F6B47"/>
    <w:rsid w:val="000F7D4F"/>
    <w:rsid w:val="001049B1"/>
    <w:rsid w:val="0011016E"/>
    <w:rsid w:val="001113A1"/>
    <w:rsid w:val="001119DF"/>
    <w:rsid w:val="001170A8"/>
    <w:rsid w:val="00127FD6"/>
    <w:rsid w:val="00130F5B"/>
    <w:rsid w:val="00137273"/>
    <w:rsid w:val="00140EA0"/>
    <w:rsid w:val="001459C4"/>
    <w:rsid w:val="0018590F"/>
    <w:rsid w:val="001915AC"/>
    <w:rsid w:val="001A52F7"/>
    <w:rsid w:val="001B4F7A"/>
    <w:rsid w:val="001B67A6"/>
    <w:rsid w:val="001C096A"/>
    <w:rsid w:val="001D4D50"/>
    <w:rsid w:val="001D5C6D"/>
    <w:rsid w:val="001E3B19"/>
    <w:rsid w:val="001E52F2"/>
    <w:rsid w:val="001F0F9F"/>
    <w:rsid w:val="001F4F9D"/>
    <w:rsid w:val="00202E66"/>
    <w:rsid w:val="00206717"/>
    <w:rsid w:val="002214BF"/>
    <w:rsid w:val="0023350A"/>
    <w:rsid w:val="002406A4"/>
    <w:rsid w:val="002410ED"/>
    <w:rsid w:val="0024449B"/>
    <w:rsid w:val="002523E9"/>
    <w:rsid w:val="00260984"/>
    <w:rsid w:val="00267D00"/>
    <w:rsid w:val="0027729F"/>
    <w:rsid w:val="002839D1"/>
    <w:rsid w:val="002A73F3"/>
    <w:rsid w:val="002B76C1"/>
    <w:rsid w:val="002C0356"/>
    <w:rsid w:val="002D2C2B"/>
    <w:rsid w:val="002E3178"/>
    <w:rsid w:val="002E3466"/>
    <w:rsid w:val="002F0FB7"/>
    <w:rsid w:val="002F5B95"/>
    <w:rsid w:val="002F6035"/>
    <w:rsid w:val="00304275"/>
    <w:rsid w:val="00311C97"/>
    <w:rsid w:val="003272DA"/>
    <w:rsid w:val="0034127A"/>
    <w:rsid w:val="003444C8"/>
    <w:rsid w:val="00366A04"/>
    <w:rsid w:val="00366C0F"/>
    <w:rsid w:val="003916C1"/>
    <w:rsid w:val="0039228B"/>
    <w:rsid w:val="003949DA"/>
    <w:rsid w:val="00397149"/>
    <w:rsid w:val="00397908"/>
    <w:rsid w:val="003A64DF"/>
    <w:rsid w:val="003A6828"/>
    <w:rsid w:val="003B4046"/>
    <w:rsid w:val="003C3C08"/>
    <w:rsid w:val="003D4213"/>
    <w:rsid w:val="003D4C68"/>
    <w:rsid w:val="003E5FCD"/>
    <w:rsid w:val="00437429"/>
    <w:rsid w:val="00441785"/>
    <w:rsid w:val="00442CDA"/>
    <w:rsid w:val="00442FB4"/>
    <w:rsid w:val="0045588D"/>
    <w:rsid w:val="00467CE7"/>
    <w:rsid w:val="004728B7"/>
    <w:rsid w:val="004811B4"/>
    <w:rsid w:val="00484E77"/>
    <w:rsid w:val="004B2121"/>
    <w:rsid w:val="004B4567"/>
    <w:rsid w:val="004B71C3"/>
    <w:rsid w:val="004C136E"/>
    <w:rsid w:val="004D4941"/>
    <w:rsid w:val="004E04C1"/>
    <w:rsid w:val="004F202D"/>
    <w:rsid w:val="00504496"/>
    <w:rsid w:val="005209B5"/>
    <w:rsid w:val="00521569"/>
    <w:rsid w:val="00522F02"/>
    <w:rsid w:val="005337FF"/>
    <w:rsid w:val="00535969"/>
    <w:rsid w:val="0054712F"/>
    <w:rsid w:val="00553A27"/>
    <w:rsid w:val="00562BEB"/>
    <w:rsid w:val="00566BF6"/>
    <w:rsid w:val="0057205A"/>
    <w:rsid w:val="00574081"/>
    <w:rsid w:val="00575817"/>
    <w:rsid w:val="0057647C"/>
    <w:rsid w:val="005865E7"/>
    <w:rsid w:val="005B1FBB"/>
    <w:rsid w:val="005D0E01"/>
    <w:rsid w:val="005E6300"/>
    <w:rsid w:val="005E6353"/>
    <w:rsid w:val="005F3A9E"/>
    <w:rsid w:val="00600046"/>
    <w:rsid w:val="00627940"/>
    <w:rsid w:val="0065081B"/>
    <w:rsid w:val="00683EFF"/>
    <w:rsid w:val="006948F6"/>
    <w:rsid w:val="006A2E13"/>
    <w:rsid w:val="006B05AD"/>
    <w:rsid w:val="006B711E"/>
    <w:rsid w:val="006C419F"/>
    <w:rsid w:val="006C5FF6"/>
    <w:rsid w:val="006C6178"/>
    <w:rsid w:val="006D096E"/>
    <w:rsid w:val="006F3F1B"/>
    <w:rsid w:val="00704C33"/>
    <w:rsid w:val="00706D3C"/>
    <w:rsid w:val="00712600"/>
    <w:rsid w:val="00716935"/>
    <w:rsid w:val="0073340E"/>
    <w:rsid w:val="00736F05"/>
    <w:rsid w:val="00740B5E"/>
    <w:rsid w:val="0074554B"/>
    <w:rsid w:val="0075383C"/>
    <w:rsid w:val="00754B5D"/>
    <w:rsid w:val="007554D7"/>
    <w:rsid w:val="007613FC"/>
    <w:rsid w:val="00764500"/>
    <w:rsid w:val="00775007"/>
    <w:rsid w:val="00777738"/>
    <w:rsid w:val="0078069E"/>
    <w:rsid w:val="00796D8E"/>
    <w:rsid w:val="0079730E"/>
    <w:rsid w:val="007A1F3D"/>
    <w:rsid w:val="007A26D2"/>
    <w:rsid w:val="007A7FBB"/>
    <w:rsid w:val="007B1C10"/>
    <w:rsid w:val="007B38EB"/>
    <w:rsid w:val="007B3C02"/>
    <w:rsid w:val="007B4B85"/>
    <w:rsid w:val="007B7401"/>
    <w:rsid w:val="007C013C"/>
    <w:rsid w:val="007E6C1C"/>
    <w:rsid w:val="007F242B"/>
    <w:rsid w:val="007F64B5"/>
    <w:rsid w:val="007F6E11"/>
    <w:rsid w:val="00800EEC"/>
    <w:rsid w:val="0081172C"/>
    <w:rsid w:val="0081666F"/>
    <w:rsid w:val="008171B1"/>
    <w:rsid w:val="00820427"/>
    <w:rsid w:val="00822007"/>
    <w:rsid w:val="00823B43"/>
    <w:rsid w:val="00832412"/>
    <w:rsid w:val="008337CB"/>
    <w:rsid w:val="0084057B"/>
    <w:rsid w:val="008472C8"/>
    <w:rsid w:val="00873F98"/>
    <w:rsid w:val="0087539B"/>
    <w:rsid w:val="008C55A0"/>
    <w:rsid w:val="008C5A0E"/>
    <w:rsid w:val="008C73C5"/>
    <w:rsid w:val="008D505E"/>
    <w:rsid w:val="008E45DF"/>
    <w:rsid w:val="008F7ECC"/>
    <w:rsid w:val="00901D3F"/>
    <w:rsid w:val="0092020C"/>
    <w:rsid w:val="0092450D"/>
    <w:rsid w:val="009314E8"/>
    <w:rsid w:val="00934982"/>
    <w:rsid w:val="00935435"/>
    <w:rsid w:val="009456C6"/>
    <w:rsid w:val="00953D43"/>
    <w:rsid w:val="00954EF9"/>
    <w:rsid w:val="00965230"/>
    <w:rsid w:val="00967613"/>
    <w:rsid w:val="009742EE"/>
    <w:rsid w:val="00985CDD"/>
    <w:rsid w:val="00992E54"/>
    <w:rsid w:val="00997743"/>
    <w:rsid w:val="009B0EDB"/>
    <w:rsid w:val="009B4520"/>
    <w:rsid w:val="009C2C6C"/>
    <w:rsid w:val="009C5FC7"/>
    <w:rsid w:val="009D7158"/>
    <w:rsid w:val="009F00C9"/>
    <w:rsid w:val="009F26F5"/>
    <w:rsid w:val="009F5270"/>
    <w:rsid w:val="00A0696B"/>
    <w:rsid w:val="00A154FC"/>
    <w:rsid w:val="00A271A0"/>
    <w:rsid w:val="00A34B72"/>
    <w:rsid w:val="00A37952"/>
    <w:rsid w:val="00A4008D"/>
    <w:rsid w:val="00A421B8"/>
    <w:rsid w:val="00A42A8C"/>
    <w:rsid w:val="00A45597"/>
    <w:rsid w:val="00A472D4"/>
    <w:rsid w:val="00A54A6E"/>
    <w:rsid w:val="00A63377"/>
    <w:rsid w:val="00A817AF"/>
    <w:rsid w:val="00A81986"/>
    <w:rsid w:val="00A834D9"/>
    <w:rsid w:val="00A87BAC"/>
    <w:rsid w:val="00A908B1"/>
    <w:rsid w:val="00AA5364"/>
    <w:rsid w:val="00AA7591"/>
    <w:rsid w:val="00AD1385"/>
    <w:rsid w:val="00AD515D"/>
    <w:rsid w:val="00AD6E6B"/>
    <w:rsid w:val="00B111BD"/>
    <w:rsid w:val="00B1179E"/>
    <w:rsid w:val="00B12E15"/>
    <w:rsid w:val="00B208BF"/>
    <w:rsid w:val="00B47FCD"/>
    <w:rsid w:val="00B935A1"/>
    <w:rsid w:val="00BB2D7D"/>
    <w:rsid w:val="00BB3F2F"/>
    <w:rsid w:val="00BC39D9"/>
    <w:rsid w:val="00BC7331"/>
    <w:rsid w:val="00BF4583"/>
    <w:rsid w:val="00C11932"/>
    <w:rsid w:val="00C301D6"/>
    <w:rsid w:val="00C325FE"/>
    <w:rsid w:val="00C3505B"/>
    <w:rsid w:val="00C4440B"/>
    <w:rsid w:val="00C4460F"/>
    <w:rsid w:val="00C47480"/>
    <w:rsid w:val="00C50F0E"/>
    <w:rsid w:val="00C66F69"/>
    <w:rsid w:val="00C73EB9"/>
    <w:rsid w:val="00C743AD"/>
    <w:rsid w:val="00C81C02"/>
    <w:rsid w:val="00CA1C8D"/>
    <w:rsid w:val="00CA625F"/>
    <w:rsid w:val="00CC1FAC"/>
    <w:rsid w:val="00CC5DF6"/>
    <w:rsid w:val="00CE673F"/>
    <w:rsid w:val="00CF3F7C"/>
    <w:rsid w:val="00CF4376"/>
    <w:rsid w:val="00D04591"/>
    <w:rsid w:val="00D0629E"/>
    <w:rsid w:val="00D201D0"/>
    <w:rsid w:val="00D23542"/>
    <w:rsid w:val="00D35361"/>
    <w:rsid w:val="00D5025C"/>
    <w:rsid w:val="00D70852"/>
    <w:rsid w:val="00D719AB"/>
    <w:rsid w:val="00D741B6"/>
    <w:rsid w:val="00D824D4"/>
    <w:rsid w:val="00D824D9"/>
    <w:rsid w:val="00D87BD2"/>
    <w:rsid w:val="00DA33EA"/>
    <w:rsid w:val="00DB427C"/>
    <w:rsid w:val="00DB6D0A"/>
    <w:rsid w:val="00DD49BF"/>
    <w:rsid w:val="00DD4ECE"/>
    <w:rsid w:val="00DD5754"/>
    <w:rsid w:val="00DE0469"/>
    <w:rsid w:val="00DF1E95"/>
    <w:rsid w:val="00DF1EAB"/>
    <w:rsid w:val="00E020A7"/>
    <w:rsid w:val="00E47F00"/>
    <w:rsid w:val="00E52614"/>
    <w:rsid w:val="00E63F4C"/>
    <w:rsid w:val="00E66829"/>
    <w:rsid w:val="00E7116E"/>
    <w:rsid w:val="00E83287"/>
    <w:rsid w:val="00E97B42"/>
    <w:rsid w:val="00E97C56"/>
    <w:rsid w:val="00E97E88"/>
    <w:rsid w:val="00EA532C"/>
    <w:rsid w:val="00EA74AA"/>
    <w:rsid w:val="00EB4F05"/>
    <w:rsid w:val="00ED4676"/>
    <w:rsid w:val="00ED5BBA"/>
    <w:rsid w:val="00ED6C42"/>
    <w:rsid w:val="00EE027C"/>
    <w:rsid w:val="00EE77B1"/>
    <w:rsid w:val="00EF4248"/>
    <w:rsid w:val="00EF6B59"/>
    <w:rsid w:val="00F006F7"/>
    <w:rsid w:val="00F258D2"/>
    <w:rsid w:val="00F34502"/>
    <w:rsid w:val="00F53219"/>
    <w:rsid w:val="00F56369"/>
    <w:rsid w:val="00F635AE"/>
    <w:rsid w:val="00F710CD"/>
    <w:rsid w:val="00F77FBF"/>
    <w:rsid w:val="00F839DA"/>
    <w:rsid w:val="00FB16F9"/>
    <w:rsid w:val="00FC7D31"/>
    <w:rsid w:val="00FE069C"/>
    <w:rsid w:val="00FE0A61"/>
    <w:rsid w:val="00FE2D94"/>
    <w:rsid w:val="00FE3429"/>
    <w:rsid w:val="00FE67BF"/>
    <w:rsid w:val="7FE55D2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0"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99" w:name="Placeholder Text"/>
    <w:lsdException w:qFormat="1" w:unhideWhenUsed="0" w:uiPriority="34" w:semiHidden="0" w:name="List Paragraph"/>
  </w:latentStyles>
  <w:style w:type="paragraph" w:default="1" w:styleId="1">
    <w:name w:val="Normal"/>
    <w:qFormat/>
    <w:uiPriority w:val="0"/>
    <w:rPr>
      <w:rFonts w:eastAsia="SimSun" w:cs="Times New Roman" w:asciiTheme="minorHAnsi" w:hAnsiTheme="minorHAnsi"/>
      <w:sz w:val="16"/>
      <w:szCs w:val="24"/>
      <w:lang w:val="en-US" w:eastAsia="en-US" w:bidi="ar-SA"/>
    </w:rPr>
  </w:style>
  <w:style w:type="paragraph" w:styleId="2">
    <w:name w:val="heading 1"/>
    <w:basedOn w:val="1"/>
    <w:next w:val="1"/>
    <w:autoRedefine/>
    <w:qFormat/>
    <w:uiPriority w:val="0"/>
    <w:pPr>
      <w:keepNext/>
      <w:jc w:val="center"/>
      <w:outlineLvl w:val="0"/>
    </w:pPr>
    <w:rPr>
      <w:rFonts w:ascii="Times New Roman" w:hAnsi="Times New Roman"/>
      <w:b/>
      <w:bCs/>
      <w:color w:val="FFFFFF" w:themeColor="background1"/>
      <w:kern w:val="44"/>
      <w:sz w:val="32"/>
      <w:szCs w:val="40"/>
      <w:lang w:val="ru-RU"/>
      <w14:textFill>
        <w14:solidFill>
          <w14:schemeClr w14:val="bg1"/>
        </w14:solidFill>
      </w14:textFill>
    </w:rPr>
  </w:style>
  <w:style w:type="paragraph" w:styleId="3">
    <w:name w:val="heading 2"/>
    <w:basedOn w:val="1"/>
    <w:next w:val="1"/>
    <w:qFormat/>
    <w:uiPriority w:val="0"/>
    <w:pPr>
      <w:keepNext/>
      <w:spacing w:before="240" w:after="60"/>
      <w:outlineLvl w:val="1"/>
    </w:pPr>
    <w:rPr>
      <w:rFonts w:cs="Arial" w:asciiTheme="majorHAnsi" w:hAnsiTheme="majorHAnsi"/>
      <w:b/>
      <w:bCs/>
      <w:i/>
      <w:iCs/>
      <w:sz w:val="28"/>
      <w:szCs w:val="28"/>
    </w:rPr>
  </w:style>
  <w:style w:type="paragraph" w:styleId="4">
    <w:name w:val="heading 3"/>
    <w:basedOn w:val="1"/>
    <w:next w:val="1"/>
    <w:qFormat/>
    <w:uiPriority w:val="0"/>
    <w:pPr>
      <w:keepNext/>
      <w:spacing w:before="240" w:after="60"/>
      <w:outlineLvl w:val="2"/>
    </w:pPr>
    <w:rPr>
      <w:rFonts w:cs="Arial" w:asciiTheme="majorHAnsi" w:hAnsiTheme="majorHAnsi"/>
      <w:b/>
      <w:bCs/>
      <w:sz w:val="26"/>
      <w:szCs w:val="26"/>
    </w:rPr>
  </w:style>
  <w:style w:type="paragraph" w:styleId="5">
    <w:name w:val="heading 4"/>
    <w:basedOn w:val="1"/>
    <w:next w:val="1"/>
    <w:link w:val="33"/>
    <w:semiHidden/>
    <w:unhideWhenUsed/>
    <w:qFormat/>
    <w:uiPriority w:val="0"/>
    <w:pPr>
      <w:keepNext/>
      <w:keepLines/>
      <w:spacing w:before="200"/>
      <w:outlineLvl w:val="3"/>
    </w:pPr>
    <w:rPr>
      <w:rFonts w:asciiTheme="majorHAnsi" w:hAnsiTheme="majorHAnsi" w:eastAsiaTheme="majorEastAsia" w:cstheme="majorBidi"/>
      <w:b/>
      <w:bCs/>
      <w:i/>
      <w:iCs/>
      <w:color w:val="72A376" w:themeColor="accent1"/>
      <w14:textFill>
        <w14:solidFill>
          <w14:schemeClr w14:val="accent1"/>
        </w14:solidFill>
      </w14:textFill>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basedOn w:val="6"/>
    <w:qFormat/>
    <w:uiPriority w:val="20"/>
    <w:rPr>
      <w:i/>
      <w:iCs/>
    </w:rPr>
  </w:style>
  <w:style w:type="character" w:styleId="9">
    <w:name w:val="Hyperlink"/>
    <w:basedOn w:val="6"/>
    <w:uiPriority w:val="0"/>
    <w:rPr>
      <w:color w:val="DB5353" w:themeColor="hyperlink"/>
      <w:u w:val="single"/>
      <w14:textFill>
        <w14:solidFill>
          <w14:schemeClr w14:val="hlink"/>
        </w14:solidFill>
      </w14:textFill>
    </w:rPr>
  </w:style>
  <w:style w:type="character" w:styleId="10">
    <w:name w:val="Strong"/>
    <w:basedOn w:val="6"/>
    <w:qFormat/>
    <w:uiPriority w:val="22"/>
    <w:rPr>
      <w:b/>
      <w:bCs/>
    </w:rPr>
  </w:style>
  <w:style w:type="paragraph" w:styleId="11">
    <w:name w:val="Balloon Text"/>
    <w:basedOn w:val="1"/>
    <w:link w:val="25"/>
    <w:uiPriority w:val="0"/>
    <w:rPr>
      <w:rFonts w:ascii="Tahoma" w:hAnsi="Tahoma" w:cs="Tahoma"/>
      <w:szCs w:val="16"/>
    </w:rPr>
  </w:style>
  <w:style w:type="paragraph" w:styleId="12">
    <w:name w:val="header"/>
    <w:basedOn w:val="1"/>
    <w:link w:val="30"/>
    <w:uiPriority w:val="0"/>
    <w:pPr>
      <w:tabs>
        <w:tab w:val="center" w:pos="4677"/>
        <w:tab w:val="right" w:pos="9355"/>
      </w:tabs>
    </w:pPr>
  </w:style>
  <w:style w:type="paragraph" w:styleId="13">
    <w:name w:val="footer"/>
    <w:basedOn w:val="1"/>
    <w:link w:val="31"/>
    <w:uiPriority w:val="0"/>
    <w:pPr>
      <w:tabs>
        <w:tab w:val="center" w:pos="4677"/>
        <w:tab w:val="right" w:pos="9355"/>
      </w:tabs>
    </w:pPr>
  </w:style>
  <w:style w:type="paragraph" w:styleId="14">
    <w:name w:val="Normal (Web)"/>
    <w:basedOn w:val="1"/>
    <w:unhideWhenUsed/>
    <w:uiPriority w:val="99"/>
    <w:pPr>
      <w:spacing w:before="100" w:beforeAutospacing="1" w:after="100" w:afterAutospacing="1"/>
    </w:pPr>
    <w:rPr>
      <w:rFonts w:ascii="Times New Roman" w:hAnsi="Times New Roman" w:eastAsia="Times New Roman"/>
      <w:sz w:val="24"/>
      <w:lang w:val="ru-RU" w:eastAsia="ru-RU"/>
    </w:rPr>
  </w:style>
  <w:style w:type="table" w:styleId="15">
    <w:name w:val="Table Grid"/>
    <w:basedOn w:val="7"/>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Сумма"/>
    <w:basedOn w:val="1"/>
    <w:qFormat/>
    <w:uiPriority w:val="0"/>
    <w:pPr>
      <w:jc w:val="right"/>
    </w:pPr>
  </w:style>
  <w:style w:type="paragraph" w:customStyle="1" w:styleId="17">
    <w:name w:val="Дата и номер"/>
    <w:basedOn w:val="1"/>
    <w:uiPriority w:val="0"/>
    <w:pPr>
      <w:spacing w:line="264" w:lineRule="auto"/>
      <w:jc w:val="right"/>
    </w:pPr>
    <w:rPr>
      <w:b/>
      <w:color w:val="808080" w:themeColor="background1" w:themeShade="80"/>
      <w:spacing w:val="4"/>
      <w:szCs w:val="16"/>
    </w:rPr>
  </w:style>
  <w:style w:type="paragraph" w:customStyle="1" w:styleId="18">
    <w:name w:val="Текст: левый край"/>
    <w:basedOn w:val="19"/>
    <w:uiPriority w:val="0"/>
    <w:pPr>
      <w:jc w:val="left"/>
    </w:pPr>
  </w:style>
  <w:style w:type="paragraph" w:customStyle="1" w:styleId="19">
    <w:name w:val="Текст: правый край"/>
    <w:basedOn w:val="1"/>
    <w:uiPriority w:val="0"/>
    <w:pPr>
      <w:spacing w:line="240" w:lineRule="atLeast"/>
      <w:jc w:val="right"/>
    </w:pPr>
    <w:rPr>
      <w:b/>
      <w:color w:val="808080" w:themeColor="background1" w:themeShade="80"/>
      <w:szCs w:val="16"/>
    </w:rPr>
  </w:style>
  <w:style w:type="paragraph" w:customStyle="1" w:styleId="20">
    <w:name w:val="Заголовки"/>
    <w:basedOn w:val="19"/>
    <w:qFormat/>
    <w:uiPriority w:val="0"/>
    <w:rPr>
      <w:rFonts w:asciiTheme="majorHAnsi" w:hAnsiTheme="majorHAnsi"/>
      <w:caps/>
    </w:rPr>
  </w:style>
  <w:style w:type="paragraph" w:customStyle="1" w:styleId="21">
    <w:name w:val="Текст снизу в центре"/>
    <w:basedOn w:val="1"/>
    <w:qFormat/>
    <w:uiPriority w:val="0"/>
    <w:pPr>
      <w:spacing w:before="520"/>
      <w:jc w:val="center"/>
    </w:pPr>
    <w:rPr>
      <w:color w:val="B0CCB0" w:themeColor="accent2"/>
      <w:szCs w:val="18"/>
      <w14:textFill>
        <w14:solidFill>
          <w14:schemeClr w14:val="accent2"/>
        </w14:solidFill>
      </w14:textFill>
    </w:rPr>
  </w:style>
  <w:style w:type="paragraph" w:customStyle="1" w:styleId="22">
    <w:name w:val="Заголовки столбцов"/>
    <w:basedOn w:val="3"/>
    <w:autoRedefine/>
    <w:uiPriority w:val="0"/>
    <w:pPr>
      <w:keepNext w:val="0"/>
      <w:spacing w:before="20" w:after="0"/>
      <w:ind w:left="-115" w:right="-115"/>
      <w:jc w:val="center"/>
    </w:pPr>
    <w:rPr>
      <w:rFonts w:ascii="Times New Roman" w:hAnsi="Times New Roman" w:cs="Times New Roman"/>
      <w:b w:val="0"/>
      <w:bCs w:val="0"/>
      <w:i w:val="0"/>
      <w:iCs w:val="0"/>
      <w:color w:val="808080" w:themeColor="background1" w:themeShade="80"/>
      <w:sz w:val="20"/>
      <w:szCs w:val="16"/>
      <w:lang w:val="ru-RU"/>
    </w:rPr>
  </w:style>
  <w:style w:type="paragraph" w:customStyle="1" w:styleId="23">
    <w:name w:val="Девиз"/>
    <w:basedOn w:val="1"/>
    <w:uiPriority w:val="0"/>
    <w:pPr>
      <w:spacing w:after="60"/>
      <w:outlineLvl w:val="2"/>
    </w:pPr>
    <w:rPr>
      <w:b/>
      <w:i/>
      <w:color w:val="808080" w:themeColor="background1" w:themeShade="80"/>
      <w:spacing w:val="4"/>
      <w:szCs w:val="18"/>
    </w:rPr>
  </w:style>
  <w:style w:type="paragraph" w:customStyle="1" w:styleId="24">
    <w:name w:val="Благодарим"/>
    <w:basedOn w:val="1"/>
    <w:autoRedefine/>
    <w:uiPriority w:val="0"/>
    <w:pPr>
      <w:numPr>
        <w:ilvl w:val="0"/>
        <w:numId w:val="1"/>
      </w:numPr>
    </w:pPr>
    <w:rPr>
      <w:rFonts w:ascii="Times New Roman" w:hAnsi="Times New Roman"/>
      <w:b/>
      <w:i/>
      <w:color w:val="000000" w:themeColor="text1"/>
      <w:sz w:val="18"/>
      <w:szCs w:val="22"/>
      <w:lang w:val="ru-RU"/>
      <w14:textFill>
        <w14:solidFill>
          <w14:schemeClr w14:val="tx1"/>
        </w14:solidFill>
      </w14:textFill>
    </w:rPr>
  </w:style>
  <w:style w:type="character" w:customStyle="1" w:styleId="25">
    <w:name w:val="Текст выноски Знак"/>
    <w:basedOn w:val="6"/>
    <w:link w:val="11"/>
    <w:uiPriority w:val="0"/>
    <w:rPr>
      <w:rFonts w:ascii="Tahoma" w:hAnsi="Tahoma" w:cs="Tahoma"/>
      <w:sz w:val="16"/>
      <w:szCs w:val="16"/>
    </w:rPr>
  </w:style>
  <w:style w:type="character" w:styleId="26">
    <w:name w:val="Placeholder Text"/>
    <w:basedOn w:val="6"/>
    <w:semiHidden/>
    <w:uiPriority w:val="99"/>
    <w:rPr>
      <w:color w:val="808080"/>
    </w:rPr>
  </w:style>
  <w:style w:type="paragraph" w:customStyle="1" w:styleId="27">
    <w:name w:val="ConsPlusNormal"/>
    <w:uiPriority w:val="0"/>
    <w:pPr>
      <w:widowControl w:val="0"/>
      <w:autoSpaceDE w:val="0"/>
      <w:autoSpaceDN w:val="0"/>
      <w:adjustRightInd w:val="0"/>
    </w:pPr>
    <w:rPr>
      <w:rFonts w:ascii="Arial" w:hAnsi="Arial" w:cs="Arial" w:eastAsiaTheme="minorEastAsia"/>
      <w:lang w:val="ru-RU" w:eastAsia="ru-RU" w:bidi="ar-SA"/>
    </w:rPr>
  </w:style>
  <w:style w:type="character" w:customStyle="1" w:styleId="28">
    <w:name w:val="apple-converted-space"/>
    <w:basedOn w:val="6"/>
    <w:uiPriority w:val="0"/>
  </w:style>
  <w:style w:type="character" w:customStyle="1" w:styleId="29">
    <w:name w:val="ep"/>
    <w:basedOn w:val="6"/>
    <w:uiPriority w:val="0"/>
  </w:style>
  <w:style w:type="character" w:customStyle="1" w:styleId="30">
    <w:name w:val="Верхний колонтитул Знак"/>
    <w:basedOn w:val="6"/>
    <w:link w:val="12"/>
    <w:uiPriority w:val="0"/>
    <w:rPr>
      <w:rFonts w:asciiTheme="minorHAnsi" w:hAnsiTheme="minorHAnsi"/>
      <w:sz w:val="16"/>
      <w:szCs w:val="24"/>
    </w:rPr>
  </w:style>
  <w:style w:type="character" w:customStyle="1" w:styleId="31">
    <w:name w:val="Нижний колонтитул Знак"/>
    <w:basedOn w:val="6"/>
    <w:link w:val="13"/>
    <w:uiPriority w:val="0"/>
    <w:rPr>
      <w:rFonts w:asciiTheme="minorHAnsi" w:hAnsiTheme="minorHAnsi"/>
      <w:sz w:val="16"/>
      <w:szCs w:val="24"/>
    </w:rPr>
  </w:style>
  <w:style w:type="paragraph" w:styleId="32">
    <w:name w:val="List Paragraph"/>
    <w:basedOn w:val="1"/>
    <w:qFormat/>
    <w:uiPriority w:val="34"/>
    <w:pPr>
      <w:ind w:left="720"/>
      <w:contextualSpacing/>
    </w:pPr>
  </w:style>
  <w:style w:type="character" w:customStyle="1" w:styleId="33">
    <w:name w:val="Заголовок 4 Знак"/>
    <w:basedOn w:val="6"/>
    <w:link w:val="5"/>
    <w:semiHidden/>
    <w:uiPriority w:val="0"/>
    <w:rPr>
      <w:rFonts w:asciiTheme="majorHAnsi" w:hAnsiTheme="majorHAnsi" w:eastAsiaTheme="majorEastAsia" w:cstheme="majorBidi"/>
      <w:b/>
      <w:bCs/>
      <w:i/>
      <w:iCs/>
      <w:color w:val="72A376" w:themeColor="accent1"/>
      <w:sz w:val="16"/>
      <w:szCs w:val="24"/>
      <w14:textFill>
        <w14:solidFill>
          <w14:schemeClr w14:val="accent1"/>
        </w14:solidFill>
      </w14:textFill>
    </w:rPr>
  </w:style>
  <w:style w:type="paragraph" w:customStyle="1" w:styleId="34">
    <w:name w:val="big"/>
    <w:basedOn w:val="1"/>
    <w:uiPriority w:val="0"/>
    <w:pPr>
      <w:spacing w:before="100" w:beforeAutospacing="1" w:after="100" w:afterAutospacing="1"/>
    </w:pPr>
    <w:rPr>
      <w:rFonts w:ascii="Times New Roman" w:hAnsi="Times New Roman" w:eastAsia="Times New Roman"/>
      <w:sz w:val="24"/>
      <w:lang w:val="ru-RU" w:eastAsia="ru-RU"/>
    </w:rPr>
  </w:style>
  <w:style w:type="character" w:customStyle="1" w:styleId="35">
    <w:name w:val="alt-em"/>
    <w:basedOn w:val="6"/>
    <w:qFormat/>
    <w:uiPriority w:val="0"/>
  </w:style>
  <w:style w:type="paragraph" w:customStyle="1" w:styleId="36">
    <w:name w:val="line"/>
    <w:basedOn w:val="1"/>
    <w:qFormat/>
    <w:uiPriority w:val="0"/>
    <w:pPr>
      <w:spacing w:before="100" w:beforeAutospacing="1" w:after="100" w:afterAutospacing="1"/>
    </w:pPr>
    <w:rPr>
      <w:rFonts w:ascii="Times New Roman" w:hAnsi="Times New Roman" w:eastAsia="Times New Roman"/>
      <w:sz w:val="24"/>
      <w:lang w:val="ru-RU" w:eastAsia="ru-RU"/>
    </w:rPr>
  </w:style>
  <w:style w:type="character" w:customStyle="1" w:styleId="37">
    <w:name w:val="Неразрешенное упоминание1"/>
    <w:basedOn w:val="6"/>
    <w:semiHidden/>
    <w:unhideWhenUsed/>
    <w:qFormat/>
    <w:uiPriority w:val="99"/>
    <w:rPr>
      <w:color w:val="808080"/>
      <w:shd w:val="clear" w:color="auto" w:fill="E6E6E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Green_Billing_Statement.dotx" TargetMode="Externa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Green">
      <a:majorFont>
        <a:latin typeface="Microsoft Sans Serif"/>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260D2A65-9C30-421E-B068-31FC199FC83F}">
  <ds:schemaRefs/>
</ds:datastoreItem>
</file>

<file path=customXml/itemProps2.xml><?xml version="1.0" encoding="utf-8"?>
<ds:datastoreItem xmlns:ds="http://schemas.openxmlformats.org/officeDocument/2006/customXml" ds:itemID="{B05F786E-5E31-473A-AD0A-0F5D18EECEFD}">
  <ds:schemaRefs/>
</ds:datastoreItem>
</file>

<file path=docProps/app.xml><?xml version="1.0" encoding="utf-8"?>
<Properties xmlns="http://schemas.openxmlformats.org/officeDocument/2006/extended-properties" xmlns:vt="http://schemas.openxmlformats.org/officeDocument/2006/docPropsVTypes">
  <Template>Green_Billing_Statement</Template>
  <Pages>1</Pages>
  <Words>482</Words>
  <Characters>3927</Characters>
  <Lines>39</Lines>
  <Paragraphs>11</Paragraphs>
  <TotalTime>3</TotalTime>
  <ScaleCrop>false</ScaleCrop>
  <LinksUpToDate>false</LinksUpToDate>
  <CharactersWithSpaces>5428</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2026-10-28T12:12:00Z</dcterms:created>
  <dcterms:modified xsi:type="dcterms:W3CDTF">2026-10-29T10:06:41Z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TC103773229990</vt:lpwstr>
  </property>
  <property fmtid="{D5CDD505-2E9C-101B-9397-08002B2CF9AE}" pid="3" name="KSOTemplateDocerSaveRecord">
    <vt:lpwstr>eyJoZGlkIjoiMjk4NjFkNDM5YjNmMjVkZmVkMjdkY2M3ODg2OWNiZTgifQ==</vt:lpwstr>
  </property>
  <property fmtid="{D5CDD505-2E9C-101B-9397-08002B2CF9AE}" pid="4" name="KSOProductBuildVer">
    <vt:lpwstr>1049-12.1.0.29162</vt:lpwstr>
  </property>
  <property fmtid="{D5CDD505-2E9C-101B-9397-08002B2CF9AE}" pid="5" name="ICV">
    <vt:lpwstr>25E53B7FA507489FB4203D614E5BE4A1_12</vt:lpwstr>
  </property>
</Properties>
</file>